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A52B1DB" w14:textId="626F1436" w:rsidR="006C143C" w:rsidRPr="00D97E28" w:rsidRDefault="00744593" w:rsidP="006C143C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6C143C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FB3559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FB3559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6C143C">
        <w:rPr>
          <w:b/>
          <w:sz w:val="24"/>
          <w:szCs w:val="24"/>
        </w:rPr>
        <w:t>EN LAS MATERIAS CIVIL, MERCANTIL Y FAMILIAR</w:t>
      </w:r>
    </w:p>
    <w:p w14:paraId="617E0CB4" w14:textId="77777777" w:rsidR="006C143C" w:rsidRDefault="006C143C" w:rsidP="006C143C"/>
    <w:p w14:paraId="796A1FBC" w14:textId="77777777" w:rsidR="001B6DC9" w:rsidRDefault="001B6DC9">
      <w:pPr>
        <w:pStyle w:val="Textoindependiente"/>
        <w:spacing w:before="11"/>
        <w:rPr>
          <w:rFonts w:ascii="Arial"/>
          <w:b/>
          <w:sz w:val="13"/>
        </w:rPr>
      </w:pPr>
    </w:p>
    <w:p w14:paraId="77507052" w14:textId="77777777" w:rsidR="001B6DC9" w:rsidRDefault="007E4AEF" w:rsidP="00844FD4">
      <w:pPr>
        <w:spacing w:before="93"/>
        <w:ind w:left="102"/>
        <w:jc w:val="center"/>
        <w:rPr>
          <w:rFonts w:ascii="Arial" w:hAnsi="Arial"/>
          <w:b/>
        </w:rPr>
      </w:pPr>
      <w:r w:rsidRPr="00844FD4">
        <w:rPr>
          <w:rFonts w:ascii="Arial" w:hAnsi="Arial"/>
          <w:b/>
          <w:highlight w:val="lightGray"/>
          <w:u w:val="thick"/>
        </w:rPr>
        <w:t>CÓDIGO</w:t>
      </w:r>
      <w:r w:rsidRPr="00844FD4">
        <w:rPr>
          <w:rFonts w:ascii="Arial" w:hAnsi="Arial"/>
          <w:b/>
          <w:spacing w:val="-4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DE</w:t>
      </w:r>
      <w:r w:rsidRPr="00844FD4">
        <w:rPr>
          <w:rFonts w:ascii="Arial" w:hAnsi="Arial"/>
          <w:b/>
          <w:spacing w:val="-3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COMERCIO</w:t>
      </w:r>
    </w:p>
    <w:p w14:paraId="74BC5E18" w14:textId="068854E4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372D70FE" w14:textId="77569EB2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  <w:r w:rsidRPr="00936D83">
        <w:rPr>
          <w:rStyle w:val="Hipervnculo"/>
          <w:rFonts w:ascii="Arial" w:hAnsi="Arial" w:cs="Arial"/>
        </w:rPr>
        <w:t>https://www.diputados.gob.mx/LeyesBiblio/pdf/CCom.pdf</w:t>
      </w:r>
    </w:p>
    <w:p w14:paraId="22095633" w14:textId="5B3CA284" w:rsidR="008B26FF" w:rsidRDefault="008B26FF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60794645" w14:textId="21079F4D" w:rsidR="00844FD4" w:rsidRDefault="00844FD4">
      <w:pPr>
        <w:pStyle w:val="Textoindependiente"/>
        <w:ind w:left="102"/>
        <w:rPr>
          <w:rFonts w:ascii="Arial" w:hAnsi="Arial" w:cs="Arial"/>
        </w:rPr>
      </w:pPr>
    </w:p>
    <w:p w14:paraId="3AC04BAD" w14:textId="77777777" w:rsidR="00844FD4" w:rsidRPr="00F6618E" w:rsidRDefault="00844FD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TITULO PRELIMINAR (art. 1 y 2)</w:t>
      </w:r>
    </w:p>
    <w:p w14:paraId="3021823C" w14:textId="1C463B8D" w:rsidR="00844FD4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COMERCIANTES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15)</w:t>
      </w:r>
    </w:p>
    <w:p w14:paraId="53A4218D" w14:textId="36265393" w:rsidR="001B6DC9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OBLIGACIONES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COMUNES A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TODOS LOS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QUE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PROFESAN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EL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16)</w:t>
      </w:r>
    </w:p>
    <w:p w14:paraId="5AA80D6A" w14:textId="11F365F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 ACTOS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75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y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76)</w:t>
      </w:r>
    </w:p>
    <w:p w14:paraId="7C178AA0" w14:textId="56AACCD7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CONTRATOS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EN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GENERAL.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77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88)</w:t>
      </w:r>
    </w:p>
    <w:p w14:paraId="2E2E0447" w14:textId="2594D592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MENSAJES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 xml:space="preserve">DATOS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89 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95)</w:t>
      </w:r>
    </w:p>
    <w:p w14:paraId="3666DDDA" w14:textId="333F3182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DIGITALIZACIÓN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95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 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95 bis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6)</w:t>
      </w:r>
    </w:p>
    <w:p w14:paraId="2359C7AB" w14:textId="2431822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 FIRMAS</w:t>
      </w:r>
      <w:r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96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99)</w:t>
      </w:r>
    </w:p>
    <w:p w14:paraId="464DABEF" w14:textId="221A5415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PRESTADORES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SERVICIO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CERTIFICACIÓN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100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113)</w:t>
      </w:r>
    </w:p>
    <w:p w14:paraId="2CC9CE3C" w14:textId="27F2716A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COMISIÓN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273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308)</w:t>
      </w:r>
    </w:p>
    <w:p w14:paraId="54F9A88A" w14:textId="4AD79AEA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DEPÓSITO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332 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338)</w:t>
      </w:r>
    </w:p>
    <w:p w14:paraId="08C3A0AF" w14:textId="611478D3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PRÉSTAMO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358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364)</w:t>
      </w:r>
    </w:p>
    <w:p w14:paraId="53F8184A" w14:textId="459EC503" w:rsidR="001B6DC9" w:rsidRPr="00F6618E" w:rsidRDefault="004D0984" w:rsidP="006840E4">
      <w:pPr>
        <w:pStyle w:val="Textoindependiente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COMPRAVENTA,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PERMUTA</w:t>
      </w:r>
      <w:r w:rsidRPr="00F6618E">
        <w:rPr>
          <w:rFonts w:ascii="Arial" w:hAnsi="Arial" w:cs="Arial"/>
          <w:spacing w:val="4"/>
        </w:rPr>
        <w:t xml:space="preserve"> </w:t>
      </w:r>
      <w:r w:rsidRPr="00F6618E">
        <w:rPr>
          <w:rFonts w:ascii="Arial" w:hAnsi="Arial" w:cs="Arial"/>
        </w:rPr>
        <w:t>MERCANTILES,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CESIÓN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CRÉDITOS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CONSIGNACIÓN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MERCANTIL.</w:t>
      </w:r>
      <w:r w:rsidRPr="00F6618E">
        <w:rPr>
          <w:rFonts w:ascii="Arial" w:hAnsi="Arial" w:cs="Arial"/>
          <w:spacing w:val="9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58"/>
        </w:rPr>
        <w:t xml:space="preserve"> </w:t>
      </w:r>
      <w:r w:rsidR="007E4AEF" w:rsidRPr="00F6618E">
        <w:rPr>
          <w:rFonts w:ascii="Arial" w:hAnsi="Arial" w:cs="Arial"/>
        </w:rPr>
        <w:t>371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 394)</w:t>
      </w:r>
    </w:p>
    <w:p w14:paraId="6FC8A9FE" w14:textId="42837B8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LAS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PRESCRIPCIONES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 1038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</w:t>
      </w:r>
      <w:r w:rsidR="006E3855">
        <w:rPr>
          <w:rFonts w:ascii="Arial" w:hAnsi="Arial" w:cs="Arial"/>
        </w:rPr>
        <w:t>0</w:t>
      </w:r>
      <w:r w:rsidR="007E4AEF" w:rsidRPr="00F6618E">
        <w:rPr>
          <w:rFonts w:ascii="Arial" w:hAnsi="Arial" w:cs="Arial"/>
        </w:rPr>
        <w:t>48)</w:t>
      </w:r>
    </w:p>
    <w:p w14:paraId="002E70AF" w14:textId="5708A4A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1049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1376</w:t>
      </w:r>
      <w:r w:rsidR="007E4AEF" w:rsidRPr="00F6618E">
        <w:rPr>
          <w:rFonts w:ascii="Arial" w:hAnsi="Arial" w:cs="Arial"/>
          <w:spacing w:val="-6"/>
        </w:rPr>
        <w:t xml:space="preserve"> </w:t>
      </w:r>
      <w:r w:rsidR="007E4AEF" w:rsidRPr="00F6618E">
        <w:rPr>
          <w:rFonts w:ascii="Arial" w:hAnsi="Arial" w:cs="Arial"/>
        </w:rPr>
        <w:t>bis)</w:t>
      </w:r>
    </w:p>
    <w:p w14:paraId="10A5A359" w14:textId="47E5892F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ORDINARIOS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1377 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1390)</w:t>
      </w:r>
    </w:p>
    <w:p w14:paraId="3D784288" w14:textId="659758E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ORAL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bis 50)</w:t>
      </w:r>
    </w:p>
    <w:p w14:paraId="499D4244" w14:textId="0EEE09ED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EJECUTIVO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ORAL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ter 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ter 15)</w:t>
      </w:r>
    </w:p>
    <w:p w14:paraId="3103F51C" w14:textId="4107B19C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 xml:space="preserve">EJECUTIVOS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1414)</w:t>
      </w:r>
    </w:p>
    <w:p w14:paraId="7FDEF4CE" w14:textId="1144752C" w:rsidR="001B6DC9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PROCEDIMIENTOS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EJECUCIÓN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PRENDA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SIN</w:t>
      </w:r>
      <w:r w:rsidRPr="00F6618E">
        <w:rPr>
          <w:rFonts w:ascii="Arial" w:hAnsi="Arial" w:cs="Arial"/>
          <w:spacing w:val="34"/>
        </w:rPr>
        <w:t xml:space="preserve"> </w:t>
      </w:r>
      <w:r w:rsidRPr="00F6618E">
        <w:rPr>
          <w:rFonts w:ascii="Arial" w:hAnsi="Arial" w:cs="Arial"/>
        </w:rPr>
        <w:t>TRANSMISIÓN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POSESIÓN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59"/>
        </w:rPr>
        <w:t xml:space="preserve"> </w:t>
      </w:r>
      <w:r w:rsidRPr="00F6618E">
        <w:rPr>
          <w:rFonts w:ascii="Arial" w:hAnsi="Arial" w:cs="Arial"/>
        </w:rPr>
        <w:t>FIDEICOMISO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GARANTÍA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20)</w:t>
      </w:r>
    </w:p>
    <w:p w14:paraId="694FF183" w14:textId="5EEA55AD" w:rsidR="00D71F04" w:rsidRPr="00147CDA" w:rsidRDefault="00147CDA" w:rsidP="00B83168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t>DEL ARBITRAJE COMERCIAL (art. 1415</w:t>
      </w:r>
      <w:r w:rsidR="00E33B4C">
        <w:t xml:space="preserve"> al 1480)</w:t>
      </w:r>
    </w:p>
    <w:p w14:paraId="27628789" w14:textId="77777777" w:rsidR="001B6DC9" w:rsidRPr="00F6618E" w:rsidRDefault="001B6DC9" w:rsidP="006840E4">
      <w:pPr>
        <w:pStyle w:val="Textoindependiente"/>
        <w:spacing w:before="8" w:line="360" w:lineRule="auto"/>
        <w:rPr>
          <w:rFonts w:ascii="Arial" w:hAnsi="Arial" w:cs="Arial"/>
          <w:sz w:val="21"/>
        </w:rPr>
      </w:pPr>
    </w:p>
    <w:p w14:paraId="2E42DD74" w14:textId="77777777" w:rsidR="001B6DC9" w:rsidRPr="00F6618E" w:rsidRDefault="007E4AEF">
      <w:pPr>
        <w:pStyle w:val="Textoindependiente"/>
        <w:spacing w:before="56"/>
        <w:ind w:right="116"/>
        <w:jc w:val="right"/>
        <w:rPr>
          <w:rFonts w:ascii="Arial" w:hAnsi="Arial" w:cs="Arial"/>
        </w:rPr>
      </w:pPr>
      <w:r w:rsidRPr="00F6618E">
        <w:rPr>
          <w:rFonts w:ascii="Arial" w:hAnsi="Arial" w:cs="Arial"/>
        </w:rPr>
        <w:t>1</w:t>
      </w:r>
    </w:p>
    <w:sectPr w:rsidR="001B6DC9" w:rsidRPr="00F6618E">
      <w:footerReference w:type="default" r:id="rId7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01CAA94E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559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147CDA"/>
    <w:rsid w:val="001B6DC9"/>
    <w:rsid w:val="002A06CC"/>
    <w:rsid w:val="00334C08"/>
    <w:rsid w:val="003E2AF6"/>
    <w:rsid w:val="003E54EF"/>
    <w:rsid w:val="004A50E3"/>
    <w:rsid w:val="004D0984"/>
    <w:rsid w:val="005259BF"/>
    <w:rsid w:val="005867A5"/>
    <w:rsid w:val="0060516B"/>
    <w:rsid w:val="006840E4"/>
    <w:rsid w:val="0069203E"/>
    <w:rsid w:val="006C143C"/>
    <w:rsid w:val="006D1DDD"/>
    <w:rsid w:val="006E3855"/>
    <w:rsid w:val="00744593"/>
    <w:rsid w:val="00771245"/>
    <w:rsid w:val="007E4AEF"/>
    <w:rsid w:val="00844FD4"/>
    <w:rsid w:val="00867CD3"/>
    <w:rsid w:val="008A1D16"/>
    <w:rsid w:val="008A4AD6"/>
    <w:rsid w:val="008B26FF"/>
    <w:rsid w:val="009028BB"/>
    <w:rsid w:val="009040B0"/>
    <w:rsid w:val="00936D83"/>
    <w:rsid w:val="00A2286B"/>
    <w:rsid w:val="00A43AA8"/>
    <w:rsid w:val="00D14272"/>
    <w:rsid w:val="00D71F04"/>
    <w:rsid w:val="00D761B2"/>
    <w:rsid w:val="00E33B4C"/>
    <w:rsid w:val="00E63C43"/>
    <w:rsid w:val="00E86210"/>
    <w:rsid w:val="00F6618E"/>
    <w:rsid w:val="00FB3559"/>
    <w:rsid w:val="00FD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38498DEF-7B2D-4AD1-8C12-ACA0477D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25</cp:revision>
  <dcterms:created xsi:type="dcterms:W3CDTF">2023-11-09T22:00:00Z</dcterms:created>
  <dcterms:modified xsi:type="dcterms:W3CDTF">2023-12-14T16:09:00Z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