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A882A" w14:textId="62705794" w:rsidR="00512299" w:rsidRPr="00F21A5D" w:rsidRDefault="00512299" w:rsidP="00512299">
      <w:pPr>
        <w:ind w:right="500"/>
        <w:jc w:val="center"/>
        <w:rPr>
          <w:rFonts w:ascii="Arial" w:hAnsi="Arial" w:cs="Arial"/>
          <w:b/>
        </w:rPr>
      </w:pPr>
      <w:r w:rsidRPr="00F21A5D">
        <w:rPr>
          <w:rFonts w:ascii="Arial" w:hAnsi="Arial" w:cs="Arial"/>
          <w:b/>
        </w:rPr>
        <w:t xml:space="preserve">GUÍA DE ESTUDIO PARA EL EXAMEN DE CONOCIMIENTOS TEÓRICOS PARA INTEGRAR LA LISTA DE </w:t>
      </w:r>
      <w:r w:rsidR="00836773" w:rsidRPr="00F45772">
        <w:rPr>
          <w:rFonts w:ascii="Arial" w:hAnsi="Arial" w:cs="Arial"/>
          <w:b/>
          <w:u w:val="single"/>
        </w:rPr>
        <w:t>SECRETARIO AUXILIAR</w:t>
      </w:r>
      <w:r w:rsidRPr="00F21A5D">
        <w:rPr>
          <w:rFonts w:ascii="Arial" w:hAnsi="Arial" w:cs="Arial"/>
          <w:b/>
        </w:rPr>
        <w:t xml:space="preserve"> EN LAS MATERIAS CIVIL, MERCANTIL Y FAMILIAR</w:t>
      </w:r>
    </w:p>
    <w:p w14:paraId="4BA8D2FC" w14:textId="2346D253" w:rsidR="000056FC" w:rsidRPr="00F21A5D" w:rsidRDefault="000056FC" w:rsidP="000056FC">
      <w:pPr>
        <w:ind w:right="500"/>
        <w:jc w:val="center"/>
        <w:rPr>
          <w:rFonts w:ascii="Arial" w:hAnsi="Arial" w:cs="Arial"/>
          <w:b/>
        </w:rPr>
      </w:pPr>
      <w:r w:rsidRPr="00F21A5D">
        <w:rPr>
          <w:rFonts w:ascii="Arial" w:hAnsi="Arial" w:cs="Arial"/>
          <w:b/>
          <w:highlight w:val="lightGray"/>
        </w:rPr>
        <w:t>PROTOCOLOS</w:t>
      </w:r>
      <w:r w:rsidRPr="00F21A5D">
        <w:rPr>
          <w:rFonts w:ascii="Arial" w:hAnsi="Arial" w:cs="Arial"/>
          <w:b/>
        </w:rPr>
        <w:t xml:space="preserve"> </w:t>
      </w:r>
      <w:bookmarkStart w:id="0" w:name="_GoBack"/>
      <w:bookmarkEnd w:id="0"/>
    </w:p>
    <w:p w14:paraId="43D2466B" w14:textId="7D105893" w:rsidR="00AD4B6A" w:rsidRPr="007208BE" w:rsidRDefault="004A413E" w:rsidP="005E778D">
      <w:pPr>
        <w:pStyle w:val="Prrafode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lang w:val="es-ES"/>
        </w:rPr>
      </w:pPr>
      <w:r w:rsidRPr="00F21A5D">
        <w:rPr>
          <w:rFonts w:ascii="Arial" w:hAnsi="Arial" w:cs="Arial"/>
          <w:lang w:val="es-ES"/>
        </w:rPr>
        <w:t>PROTOCOLO PARA JUZGAR CON PERSPECTIVA DE GÉNERO</w:t>
      </w:r>
      <w:r w:rsidR="00094D12" w:rsidRPr="00F21A5D">
        <w:rPr>
          <w:rFonts w:ascii="Arial" w:hAnsi="Arial" w:cs="Arial"/>
          <w:lang w:val="es-ES"/>
        </w:rPr>
        <w:t xml:space="preserve"> </w:t>
      </w:r>
      <w:r w:rsidR="00094D12" w:rsidRPr="00F21A5D">
        <w:rPr>
          <w:rFonts w:ascii="Arial" w:hAnsi="Arial" w:cs="Arial"/>
          <w:b/>
          <w:bCs/>
          <w:lang w:val="es-ES"/>
        </w:rPr>
        <w:t>(Todo el contenido).</w:t>
      </w:r>
    </w:p>
    <w:p w14:paraId="0A869CD2" w14:textId="2EA54F0C" w:rsidR="00006F48" w:rsidRDefault="00C12120" w:rsidP="00F21A5D">
      <w:pPr>
        <w:spacing w:after="0" w:line="240" w:lineRule="auto"/>
      </w:pPr>
      <w:hyperlink r:id="rId6" w:history="1">
        <w:r w:rsidR="007208BE" w:rsidRPr="00333D09">
          <w:rPr>
            <w:rStyle w:val="Hipervnculo"/>
          </w:rPr>
          <w:t>https://www.scjn.gob.mx/derechos-humanos/protocolos-de-actuacion/para-juzgar-con-perspectiva-de-genero</w:t>
        </w:r>
      </w:hyperlink>
    </w:p>
    <w:p w14:paraId="2CF716D4" w14:textId="77777777" w:rsidR="007208BE" w:rsidRPr="00F21A5D" w:rsidRDefault="007208BE" w:rsidP="00F21A5D">
      <w:pPr>
        <w:spacing w:after="0" w:line="240" w:lineRule="auto"/>
        <w:rPr>
          <w:rStyle w:val="Hipervnculo"/>
          <w:rFonts w:ascii="Arial" w:hAnsi="Arial" w:cs="Arial"/>
          <w:color w:val="auto"/>
          <w:u w:val="none"/>
          <w:lang w:val="es-ES"/>
        </w:rPr>
      </w:pPr>
    </w:p>
    <w:p w14:paraId="29EEA566" w14:textId="007E3525" w:rsidR="00055112" w:rsidRPr="00F21A5D" w:rsidRDefault="00006F48" w:rsidP="005E778D">
      <w:pPr>
        <w:pStyle w:val="Prrafode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lang w:val="es-ES"/>
        </w:rPr>
      </w:pPr>
      <w:r w:rsidRPr="00F21A5D">
        <w:rPr>
          <w:rStyle w:val="Hipervnculo"/>
          <w:rFonts w:ascii="Arial" w:hAnsi="Arial" w:cs="Arial"/>
          <w:color w:val="auto"/>
          <w:u w:val="none"/>
          <w:lang w:val="es-ES"/>
        </w:rPr>
        <w:t>PROTOCOLO PARA JUZGAR CON PERSPECTIVA INTERCULTURAL: PERSONAS, PUEBLOS Y COMUNIDADES INDÍGENAS</w:t>
      </w:r>
      <w:r w:rsidRPr="00F21A5D">
        <w:rPr>
          <w:rStyle w:val="Hipervnculo"/>
          <w:rFonts w:ascii="Arial" w:hAnsi="Arial" w:cs="Arial"/>
          <w:color w:val="auto"/>
          <w:lang w:val="es-ES"/>
        </w:rPr>
        <w:t xml:space="preserve"> </w:t>
      </w:r>
      <w:r w:rsidR="00094D12" w:rsidRPr="00F21A5D">
        <w:rPr>
          <w:rFonts w:ascii="Arial" w:hAnsi="Arial" w:cs="Arial"/>
          <w:b/>
          <w:bCs/>
          <w:lang w:val="es-ES"/>
        </w:rPr>
        <w:t>(Todo el contenido).</w:t>
      </w:r>
    </w:p>
    <w:p w14:paraId="391FCD5E" w14:textId="77777777" w:rsidR="00006F48" w:rsidRPr="00F21A5D" w:rsidRDefault="00006F48" w:rsidP="00F21A5D">
      <w:pPr>
        <w:spacing w:after="0" w:line="240" w:lineRule="auto"/>
        <w:rPr>
          <w:rFonts w:ascii="Arial" w:hAnsi="Arial" w:cs="Arial"/>
          <w:b/>
          <w:bCs/>
          <w:lang w:val="es-ES"/>
        </w:rPr>
      </w:pPr>
    </w:p>
    <w:p w14:paraId="7DD30DAA" w14:textId="5A7739FA" w:rsidR="0039063E" w:rsidRDefault="00C12120" w:rsidP="00F21A5D">
      <w:pPr>
        <w:spacing w:after="0" w:line="240" w:lineRule="auto"/>
      </w:pPr>
      <w:hyperlink r:id="rId7" w:history="1">
        <w:r w:rsidR="007208BE" w:rsidRPr="00333D09">
          <w:rPr>
            <w:rStyle w:val="Hipervnculo"/>
          </w:rPr>
          <w:t>https://www.scjn.gob.mx/derechos-humanos/protocolos-de-actuacion/en-casos-que-involucren-derechos-de-personas-comunidades-y-pueblos</w:t>
        </w:r>
      </w:hyperlink>
    </w:p>
    <w:p w14:paraId="4FDFDF6A" w14:textId="77777777" w:rsidR="007208BE" w:rsidRPr="00F21A5D" w:rsidRDefault="007208BE" w:rsidP="00F21A5D">
      <w:pPr>
        <w:spacing w:after="0" w:line="240" w:lineRule="auto"/>
        <w:rPr>
          <w:rFonts w:ascii="Arial" w:hAnsi="Arial" w:cs="Arial"/>
          <w:b/>
          <w:bCs/>
          <w:lang w:val="es-ES"/>
        </w:rPr>
      </w:pPr>
    </w:p>
    <w:p w14:paraId="790AD7E9" w14:textId="7DE33405" w:rsidR="00B36327" w:rsidRPr="00AD4B6A" w:rsidRDefault="0039063E" w:rsidP="005E778D">
      <w:pPr>
        <w:pStyle w:val="Prrafodelista"/>
        <w:numPr>
          <w:ilvl w:val="0"/>
          <w:numId w:val="2"/>
        </w:numPr>
        <w:spacing w:after="0" w:line="240" w:lineRule="auto"/>
        <w:rPr>
          <w:rFonts w:ascii="Arial" w:hAnsi="Arial" w:cs="Arial"/>
          <w:b/>
        </w:rPr>
      </w:pPr>
      <w:r w:rsidRPr="00F21A5D">
        <w:rPr>
          <w:rFonts w:ascii="Arial" w:hAnsi="Arial" w:cs="Arial"/>
          <w:bCs/>
          <w:lang w:val="es-ES"/>
        </w:rPr>
        <w:t xml:space="preserve">PROTOCOLO PARA JUZGAR CON PERSPECTIVA DE ORIENTACIÓN SEXUAL, IDENTIDAD Y EXPRESIÓN DE GÉNERO, Y CARACTERÍSTICAS SEXUALES </w:t>
      </w:r>
      <w:r w:rsidR="00094D12" w:rsidRPr="00AD4B6A">
        <w:rPr>
          <w:rFonts w:ascii="Arial" w:hAnsi="Arial" w:cs="Arial"/>
          <w:b/>
          <w:bCs/>
          <w:lang w:val="es-ES"/>
        </w:rPr>
        <w:t>(Todo el contenido).</w:t>
      </w:r>
    </w:p>
    <w:p w14:paraId="4093885A" w14:textId="76E2B324" w:rsidR="0039063E" w:rsidRPr="00F21A5D" w:rsidRDefault="0039063E" w:rsidP="00F21A5D">
      <w:pPr>
        <w:spacing w:after="0" w:line="240" w:lineRule="auto"/>
        <w:rPr>
          <w:rFonts w:ascii="Arial" w:hAnsi="Arial" w:cs="Arial"/>
        </w:rPr>
      </w:pPr>
    </w:p>
    <w:p w14:paraId="337B263A" w14:textId="4BE206FB" w:rsidR="0039063E" w:rsidRDefault="00C12120" w:rsidP="00F21A5D">
      <w:pPr>
        <w:spacing w:after="0" w:line="240" w:lineRule="auto"/>
      </w:pPr>
      <w:hyperlink r:id="rId8" w:history="1">
        <w:r w:rsidR="007208BE" w:rsidRPr="00333D09">
          <w:rPr>
            <w:rStyle w:val="Hipervnculo"/>
          </w:rPr>
          <w:t>https://www.scjn.gob.mx/derechos-humanos/protocolos-de-actuacion/para-juzgar-con-perspectiva-de-orientacion-sexual-identidad-y-expresion-de</w:t>
        </w:r>
      </w:hyperlink>
    </w:p>
    <w:p w14:paraId="7DBC1989" w14:textId="77777777" w:rsidR="007208BE" w:rsidRPr="00F21A5D" w:rsidRDefault="007208BE" w:rsidP="00F21A5D">
      <w:pPr>
        <w:spacing w:after="0" w:line="240" w:lineRule="auto"/>
        <w:rPr>
          <w:rFonts w:ascii="Arial" w:hAnsi="Arial" w:cs="Arial"/>
        </w:rPr>
      </w:pPr>
    </w:p>
    <w:p w14:paraId="424704BA" w14:textId="372A38A6" w:rsidR="00A71D2C" w:rsidRDefault="00A71D2C" w:rsidP="005E778D">
      <w:pPr>
        <w:pStyle w:val="Prrafode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lang w:val="es-ES"/>
        </w:rPr>
      </w:pPr>
      <w:r w:rsidRPr="00F21A5D">
        <w:rPr>
          <w:rFonts w:ascii="Arial" w:hAnsi="Arial" w:cs="Arial"/>
        </w:rPr>
        <w:t xml:space="preserve">PROTOCOLO </w:t>
      </w:r>
      <w:r w:rsidR="0039063E" w:rsidRPr="00F21A5D">
        <w:rPr>
          <w:rFonts w:ascii="Arial" w:hAnsi="Arial" w:cs="Arial"/>
        </w:rPr>
        <w:t xml:space="preserve">PARA JUZGAR EN CASOS QUE INVOLUCREN DERECHOS DE PERSONAS CON DISCAPACIDAD </w:t>
      </w:r>
      <w:r w:rsidR="00094D12" w:rsidRPr="00F21A5D">
        <w:rPr>
          <w:rFonts w:ascii="Arial" w:hAnsi="Arial" w:cs="Arial"/>
          <w:b/>
          <w:bCs/>
          <w:lang w:val="es-ES"/>
        </w:rPr>
        <w:t>(Todo el contenido).</w:t>
      </w:r>
    </w:p>
    <w:p w14:paraId="69CC01A8" w14:textId="77777777" w:rsidR="00F21A5D" w:rsidRPr="00F21A5D" w:rsidRDefault="00F21A5D" w:rsidP="00F21A5D">
      <w:pPr>
        <w:pStyle w:val="Prrafodelista"/>
        <w:spacing w:after="0" w:line="240" w:lineRule="auto"/>
        <w:rPr>
          <w:rFonts w:ascii="Arial" w:hAnsi="Arial" w:cs="Arial"/>
          <w:b/>
          <w:bCs/>
          <w:lang w:val="es-ES"/>
        </w:rPr>
      </w:pPr>
    </w:p>
    <w:p w14:paraId="5737CD70" w14:textId="39CB3834" w:rsidR="0039063E" w:rsidRDefault="00C12120" w:rsidP="00F21A5D">
      <w:pPr>
        <w:spacing w:after="0" w:line="240" w:lineRule="auto"/>
      </w:pPr>
      <w:hyperlink r:id="rId9" w:history="1">
        <w:r w:rsidR="007208BE" w:rsidRPr="00333D09">
          <w:rPr>
            <w:rStyle w:val="Hipervnculo"/>
          </w:rPr>
          <w:t>https://www.scjn.gob.mx/derechos-humanos/protocolos-de-actuacion/para-juzgar-con-perspectiva-de-discapacidad</w:t>
        </w:r>
      </w:hyperlink>
    </w:p>
    <w:p w14:paraId="1CBAC45B" w14:textId="77777777" w:rsidR="007208BE" w:rsidRPr="00F21A5D" w:rsidRDefault="007208BE" w:rsidP="00F21A5D">
      <w:pPr>
        <w:spacing w:after="0" w:line="240" w:lineRule="auto"/>
        <w:rPr>
          <w:rFonts w:ascii="Arial" w:hAnsi="Arial" w:cs="Arial"/>
        </w:rPr>
      </w:pPr>
    </w:p>
    <w:p w14:paraId="1C967366" w14:textId="0AB27FE5" w:rsidR="00A71D2C" w:rsidRDefault="00A71D2C" w:rsidP="005E778D">
      <w:pPr>
        <w:pStyle w:val="Prrafode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lang w:val="es-ES"/>
        </w:rPr>
      </w:pPr>
      <w:r w:rsidRPr="00F21A5D">
        <w:rPr>
          <w:rFonts w:ascii="Arial" w:hAnsi="Arial" w:cs="Arial"/>
        </w:rPr>
        <w:t>PROTOCOLO PARA JUZGAR</w:t>
      </w:r>
      <w:r w:rsidR="00AE0AA0" w:rsidRPr="00F21A5D">
        <w:rPr>
          <w:rFonts w:ascii="Arial" w:hAnsi="Arial" w:cs="Arial"/>
        </w:rPr>
        <w:t xml:space="preserve"> EN</w:t>
      </w:r>
      <w:r w:rsidRPr="00F21A5D">
        <w:rPr>
          <w:rFonts w:ascii="Arial" w:hAnsi="Arial" w:cs="Arial"/>
        </w:rPr>
        <w:t xml:space="preserve"> CASOS QUE INVOLUCREN PERSONAS </w:t>
      </w:r>
      <w:r w:rsidR="00AE0AA0" w:rsidRPr="00F21A5D">
        <w:rPr>
          <w:rFonts w:ascii="Arial" w:hAnsi="Arial" w:cs="Arial"/>
        </w:rPr>
        <w:t xml:space="preserve">A </w:t>
      </w:r>
      <w:r w:rsidRPr="00F21A5D">
        <w:rPr>
          <w:rFonts w:ascii="Arial" w:hAnsi="Arial" w:cs="Arial"/>
        </w:rPr>
        <w:t>MIGRANTES Y SUJETAS DE PROTECCIÓN INTERNACIONAL</w:t>
      </w:r>
      <w:r w:rsidR="00094D12" w:rsidRPr="00F21A5D">
        <w:rPr>
          <w:rFonts w:ascii="Arial" w:hAnsi="Arial" w:cs="Arial"/>
        </w:rPr>
        <w:t xml:space="preserve"> </w:t>
      </w:r>
      <w:r w:rsidR="00094D12" w:rsidRPr="00F21A5D">
        <w:rPr>
          <w:rFonts w:ascii="Arial" w:hAnsi="Arial" w:cs="Arial"/>
          <w:b/>
          <w:bCs/>
          <w:lang w:val="es-ES"/>
        </w:rPr>
        <w:t>(Todo el contenido).</w:t>
      </w:r>
    </w:p>
    <w:p w14:paraId="7CE11B27" w14:textId="77777777" w:rsidR="00F21A5D" w:rsidRPr="00F21A5D" w:rsidRDefault="00F21A5D" w:rsidP="00F21A5D">
      <w:pPr>
        <w:pStyle w:val="Prrafodelista"/>
        <w:spacing w:after="0" w:line="240" w:lineRule="auto"/>
        <w:rPr>
          <w:rFonts w:ascii="Arial" w:hAnsi="Arial" w:cs="Arial"/>
          <w:b/>
          <w:bCs/>
          <w:lang w:val="es-ES"/>
        </w:rPr>
      </w:pPr>
    </w:p>
    <w:p w14:paraId="41E44D20" w14:textId="2D2A55AC" w:rsidR="00A71D2C" w:rsidRDefault="00C12120" w:rsidP="00F21A5D">
      <w:pPr>
        <w:spacing w:after="0" w:line="240" w:lineRule="auto"/>
      </w:pPr>
      <w:hyperlink r:id="rId10" w:history="1">
        <w:r w:rsidR="007208BE" w:rsidRPr="00333D09">
          <w:rPr>
            <w:rStyle w:val="Hipervnculo"/>
          </w:rPr>
          <w:t>https://www.scjn.gob.mx/derechos-humanos/protocolos-de-actuacion/en-casos-que-involucren-personas-migrantes-y-sujetas-de-proteccion</w:t>
        </w:r>
      </w:hyperlink>
    </w:p>
    <w:p w14:paraId="2092256B" w14:textId="77777777" w:rsidR="007208BE" w:rsidRPr="00F21A5D" w:rsidRDefault="007208BE" w:rsidP="00F21A5D">
      <w:pPr>
        <w:spacing w:after="0" w:line="240" w:lineRule="auto"/>
        <w:rPr>
          <w:rFonts w:ascii="Arial" w:hAnsi="Arial" w:cs="Arial"/>
          <w:lang w:val="es-ES"/>
        </w:rPr>
      </w:pPr>
    </w:p>
    <w:p w14:paraId="55914A6A" w14:textId="3633F519" w:rsidR="007B411E" w:rsidRDefault="007B411E" w:rsidP="005E778D">
      <w:pPr>
        <w:pStyle w:val="Prrafodelista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lang w:val="es-ES"/>
        </w:rPr>
      </w:pPr>
      <w:r w:rsidRPr="00F21A5D">
        <w:rPr>
          <w:rFonts w:ascii="Arial" w:hAnsi="Arial" w:cs="Arial"/>
        </w:rPr>
        <w:t>PROTOCOLO PARA JUZGAR CON PERSPECTIVA DE INFANCIA Y ADOLESCENCIA</w:t>
      </w:r>
      <w:r w:rsidR="00094D12" w:rsidRPr="00F21A5D">
        <w:rPr>
          <w:rFonts w:ascii="Arial" w:hAnsi="Arial" w:cs="Arial"/>
        </w:rPr>
        <w:t xml:space="preserve"> </w:t>
      </w:r>
      <w:r w:rsidR="00094D12" w:rsidRPr="00F21A5D">
        <w:rPr>
          <w:rFonts w:ascii="Arial" w:hAnsi="Arial" w:cs="Arial"/>
          <w:b/>
          <w:bCs/>
          <w:lang w:val="es-ES"/>
        </w:rPr>
        <w:t>(Todo el contenido).</w:t>
      </w:r>
    </w:p>
    <w:p w14:paraId="024E9DBF" w14:textId="77777777" w:rsidR="00F21A5D" w:rsidRPr="00F21A5D" w:rsidRDefault="00F21A5D" w:rsidP="00F21A5D">
      <w:pPr>
        <w:pStyle w:val="Prrafodelista"/>
        <w:spacing w:after="0" w:line="240" w:lineRule="auto"/>
        <w:rPr>
          <w:rFonts w:ascii="Arial" w:hAnsi="Arial" w:cs="Arial"/>
          <w:b/>
          <w:bCs/>
          <w:lang w:val="es-ES"/>
        </w:rPr>
      </w:pPr>
    </w:p>
    <w:p w14:paraId="744992C1" w14:textId="2FE502E5" w:rsidR="00423610" w:rsidRDefault="00C12120">
      <w:hyperlink r:id="rId11" w:history="1">
        <w:r w:rsidR="007208BE" w:rsidRPr="00333D09">
          <w:rPr>
            <w:rStyle w:val="Hipervnculo"/>
          </w:rPr>
          <w:t>https://www.scjn.gob.mx/derechos-humanos/protocolos-de-actuacion/para-juzgar-con-perspectiva-de-infancia-y-adolescencia</w:t>
        </w:r>
      </w:hyperlink>
    </w:p>
    <w:p w14:paraId="4F516FDB" w14:textId="77777777" w:rsidR="007208BE" w:rsidRDefault="007208BE">
      <w:pPr>
        <w:rPr>
          <w:lang w:val="es-ES"/>
        </w:rPr>
      </w:pPr>
    </w:p>
    <w:p w14:paraId="28A2EEF4" w14:textId="77777777" w:rsidR="007B411E" w:rsidRPr="004A413E" w:rsidRDefault="007B411E">
      <w:pPr>
        <w:rPr>
          <w:lang w:val="es-ES"/>
        </w:rPr>
      </w:pPr>
    </w:p>
    <w:sectPr w:rsidR="007B411E" w:rsidRPr="004A41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221364"/>
    <w:multiLevelType w:val="hybridMultilevel"/>
    <w:tmpl w:val="C8C6FB28"/>
    <w:lvl w:ilvl="0" w:tplc="5DF4D94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FBA4E68"/>
    <w:multiLevelType w:val="hybridMultilevel"/>
    <w:tmpl w:val="F8A8E6F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3E"/>
    <w:rsid w:val="000056FC"/>
    <w:rsid w:val="00006F48"/>
    <w:rsid w:val="0002194F"/>
    <w:rsid w:val="00055112"/>
    <w:rsid w:val="000606A0"/>
    <w:rsid w:val="00070EF6"/>
    <w:rsid w:val="00094D12"/>
    <w:rsid w:val="001413C0"/>
    <w:rsid w:val="00325E94"/>
    <w:rsid w:val="0039063E"/>
    <w:rsid w:val="003D28CA"/>
    <w:rsid w:val="00411E49"/>
    <w:rsid w:val="00423610"/>
    <w:rsid w:val="004A2C1E"/>
    <w:rsid w:val="004A413E"/>
    <w:rsid w:val="00512299"/>
    <w:rsid w:val="005276A0"/>
    <w:rsid w:val="00534786"/>
    <w:rsid w:val="005E778D"/>
    <w:rsid w:val="007208BE"/>
    <w:rsid w:val="007B3DBC"/>
    <w:rsid w:val="007B411E"/>
    <w:rsid w:val="00836773"/>
    <w:rsid w:val="0085001A"/>
    <w:rsid w:val="00A461F2"/>
    <w:rsid w:val="00A6226B"/>
    <w:rsid w:val="00A71D2C"/>
    <w:rsid w:val="00AD4B6A"/>
    <w:rsid w:val="00AE0AA0"/>
    <w:rsid w:val="00B36327"/>
    <w:rsid w:val="00B50562"/>
    <w:rsid w:val="00BC3428"/>
    <w:rsid w:val="00BD2FD1"/>
    <w:rsid w:val="00C5140E"/>
    <w:rsid w:val="00E559A4"/>
    <w:rsid w:val="00F21A5D"/>
    <w:rsid w:val="00F45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4628F"/>
  <w15:chartTrackingRefBased/>
  <w15:docId w15:val="{E45004E8-5701-4DDD-BE24-AF32F460C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0551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55112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055112"/>
    <w:rPr>
      <w:color w:val="605E5C"/>
      <w:shd w:val="clear" w:color="auto" w:fill="E1DFDD"/>
    </w:rPr>
  </w:style>
  <w:style w:type="character" w:customStyle="1" w:styleId="Ttulo1Car">
    <w:name w:val="Título 1 Car"/>
    <w:basedOn w:val="Fuentedeprrafopredeter"/>
    <w:link w:val="Ttulo1"/>
    <w:uiPriority w:val="9"/>
    <w:rsid w:val="00055112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customStyle="1" w:styleId="field">
    <w:name w:val="field"/>
    <w:basedOn w:val="Fuentedeprrafopredeter"/>
    <w:rsid w:val="00055112"/>
  </w:style>
  <w:style w:type="paragraph" w:styleId="Textodeglobo">
    <w:name w:val="Balloon Text"/>
    <w:basedOn w:val="Normal"/>
    <w:link w:val="TextodegloboCar"/>
    <w:uiPriority w:val="99"/>
    <w:semiHidden/>
    <w:unhideWhenUsed/>
    <w:rsid w:val="00006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6F48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F21A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jn.gob.mx/derechos-humanos/protocolos-de-actuacion/para-juzgar-con-perspectiva-de-orientacion-sexual-identidad-y-expresion-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scjn.gob.mx/derechos-humanos/protocolos-de-actuacion/en-casos-que-involucren-derechos-de-personas-comunidades-y-pueblos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scjn.gob.mx/derechos-humanos/protocolos-de-actuacion/para-juzgar-con-perspectiva-de-genero" TargetMode="External"/><Relationship Id="rId11" Type="http://schemas.openxmlformats.org/officeDocument/2006/relationships/hyperlink" Target="https://www.scjn.gob.mx/derechos-humanos/protocolos-de-actuacion/para-juzgar-con-perspectiva-de-infancia-y-adolescenci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scjn.gob.mx/derechos-humanos/protocolos-de-actuacion/en-casos-que-involucren-personas-migrantes-y-sujetas-de-protecc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cjn.gob.mx/derechos-humanos/protocolos-de-actuacion/para-juzgar-con-perspectiva-de-discapacidad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92921-0D88-495C-8EAF-9E3EFD848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Lara Medina</dc:creator>
  <cp:keywords/>
  <dc:description/>
  <cp:lastModifiedBy>Mary Sol Bolio Romero</cp:lastModifiedBy>
  <cp:revision>19</cp:revision>
  <cp:lastPrinted>2022-05-05T17:54:00Z</cp:lastPrinted>
  <dcterms:created xsi:type="dcterms:W3CDTF">2023-11-09T22:10:00Z</dcterms:created>
  <dcterms:modified xsi:type="dcterms:W3CDTF">2023-12-14T15:46:00Z</dcterms:modified>
</cp:coreProperties>
</file>