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97BBD" w14:textId="5E3F825C" w:rsidR="009F5EC4" w:rsidRPr="00300B1B" w:rsidRDefault="009F5EC4" w:rsidP="009F5EC4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492942" w:rsidRPr="00492942">
        <w:rPr>
          <w:rFonts w:ascii="Arial" w:hAnsi="Arial" w:cs="Arial"/>
          <w:b/>
          <w:sz w:val="24"/>
          <w:szCs w:val="24"/>
          <w:u w:val="single"/>
        </w:rPr>
        <w:t>SECRETARIO AUXILIAR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2B584A8B" w14:textId="77777777" w:rsidR="00EF2039" w:rsidRPr="00EF2039" w:rsidRDefault="00EF2039">
      <w:pPr>
        <w:rPr>
          <w:rFonts w:ascii="Arial" w:hAnsi="Arial" w:cs="Arial"/>
        </w:rPr>
      </w:pPr>
      <w:bookmarkStart w:id="0" w:name="_GoBack"/>
      <w:bookmarkEnd w:id="0"/>
    </w:p>
    <w:p w14:paraId="1AE0989B" w14:textId="62071A51" w:rsidR="003D28CA" w:rsidRDefault="00AA0237" w:rsidP="00EF2039">
      <w:pPr>
        <w:jc w:val="center"/>
        <w:rPr>
          <w:rFonts w:ascii="Arial" w:hAnsi="Arial" w:cs="Arial"/>
        </w:rPr>
      </w:pPr>
      <w:r w:rsidRPr="00EF2039">
        <w:rPr>
          <w:rFonts w:ascii="Arial" w:hAnsi="Arial" w:cs="Arial"/>
          <w:highlight w:val="lightGray"/>
        </w:rPr>
        <w:t>LEY DE INSTITUCIONES DE CREDITO</w:t>
      </w:r>
    </w:p>
    <w:p w14:paraId="073ED36F" w14:textId="16839384" w:rsidR="005206E8" w:rsidRDefault="00BE1520" w:rsidP="00EF2039">
      <w:pPr>
        <w:jc w:val="center"/>
        <w:rPr>
          <w:rFonts w:ascii="Arial" w:hAnsi="Arial" w:cs="Arial"/>
        </w:rPr>
      </w:pPr>
      <w:hyperlink r:id="rId7" w:history="1">
        <w:r w:rsidR="005206E8" w:rsidRPr="00C11FF1">
          <w:rPr>
            <w:rStyle w:val="Hipervnculo"/>
            <w:rFonts w:ascii="Arial" w:hAnsi="Arial" w:cs="Arial"/>
          </w:rPr>
          <w:t>https://www.diputados.gob.mx/LeyesBiblio/pdf/LIC.pdf</w:t>
        </w:r>
      </w:hyperlink>
    </w:p>
    <w:p w14:paraId="42B737EC" w14:textId="77777777" w:rsidR="00A33E90" w:rsidRDefault="00A33E90" w:rsidP="00EF2039">
      <w:pPr>
        <w:jc w:val="center"/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EF2039" w14:paraId="47201C32" w14:textId="77777777" w:rsidTr="00EF2039">
        <w:tc>
          <w:tcPr>
            <w:tcW w:w="4414" w:type="dxa"/>
          </w:tcPr>
          <w:p w14:paraId="327B8ED5" w14:textId="77777777" w:rsidR="008F7F0B" w:rsidRPr="00F31D19" w:rsidRDefault="008F7F0B" w:rsidP="00FA50D8">
            <w:pPr>
              <w:jc w:val="center"/>
              <w:rPr>
                <w:rFonts w:ascii="Arial" w:hAnsi="Arial" w:cs="Arial"/>
              </w:rPr>
            </w:pPr>
          </w:p>
          <w:p w14:paraId="3C3C1FF7" w14:textId="69A322D1" w:rsidR="00EF2039" w:rsidRPr="00F31D19" w:rsidRDefault="008F7F0B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>De las Operaciones Activas</w:t>
            </w:r>
          </w:p>
          <w:p w14:paraId="71AA8B2F" w14:textId="2BAD8E62" w:rsidR="008F7F0B" w:rsidRPr="00F31D19" w:rsidRDefault="008F7F0B" w:rsidP="00FA50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14" w:type="dxa"/>
          </w:tcPr>
          <w:p w14:paraId="6B165488" w14:textId="77777777" w:rsidR="00EF2039" w:rsidRPr="00F31D19" w:rsidRDefault="00EF2039" w:rsidP="00FA50D8">
            <w:pPr>
              <w:jc w:val="center"/>
              <w:rPr>
                <w:rFonts w:ascii="Arial" w:hAnsi="Arial" w:cs="Arial"/>
              </w:rPr>
            </w:pPr>
          </w:p>
          <w:p w14:paraId="36AA8794" w14:textId="0946DAEC" w:rsidR="008F7F0B" w:rsidRPr="00F31D19" w:rsidRDefault="008F7F0B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 xml:space="preserve">Artículos 65 </w:t>
            </w:r>
            <w:r w:rsidR="00904378" w:rsidRPr="00F31D19">
              <w:rPr>
                <w:rFonts w:ascii="Arial" w:hAnsi="Arial" w:cs="Arial"/>
              </w:rPr>
              <w:t>al 71</w:t>
            </w:r>
          </w:p>
        </w:tc>
      </w:tr>
      <w:tr w:rsidR="00EF2039" w14:paraId="083FCA96" w14:textId="77777777" w:rsidTr="00EF2039">
        <w:tc>
          <w:tcPr>
            <w:tcW w:w="4414" w:type="dxa"/>
          </w:tcPr>
          <w:p w14:paraId="30049626" w14:textId="77777777" w:rsidR="00EF2039" w:rsidRPr="00F31D19" w:rsidRDefault="00EF2039" w:rsidP="00FA50D8">
            <w:pPr>
              <w:jc w:val="center"/>
              <w:rPr>
                <w:rFonts w:ascii="Arial" w:hAnsi="Arial" w:cs="Arial"/>
              </w:rPr>
            </w:pPr>
          </w:p>
          <w:p w14:paraId="25B4BECB" w14:textId="77777777" w:rsidR="00DC48C0" w:rsidRPr="00F31D19" w:rsidRDefault="00DC48C0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>De la Protección de los Intereses del Público</w:t>
            </w:r>
          </w:p>
          <w:p w14:paraId="35E6856D" w14:textId="47410DA1" w:rsidR="00DC48C0" w:rsidRPr="00F31D19" w:rsidRDefault="00DC48C0" w:rsidP="00FA50D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14" w:type="dxa"/>
          </w:tcPr>
          <w:p w14:paraId="30DBA71A" w14:textId="77777777" w:rsidR="00EF2039" w:rsidRPr="00F31D19" w:rsidRDefault="00EF2039" w:rsidP="00FA50D8">
            <w:pPr>
              <w:jc w:val="center"/>
              <w:rPr>
                <w:rFonts w:ascii="Arial" w:hAnsi="Arial" w:cs="Arial"/>
              </w:rPr>
            </w:pPr>
          </w:p>
          <w:p w14:paraId="67998993" w14:textId="34ADA851" w:rsidR="00DC48C0" w:rsidRPr="00F31D19" w:rsidRDefault="00DC48C0" w:rsidP="00FA50D8">
            <w:pPr>
              <w:jc w:val="center"/>
              <w:rPr>
                <w:rFonts w:ascii="Arial" w:hAnsi="Arial" w:cs="Arial"/>
              </w:rPr>
            </w:pPr>
            <w:r w:rsidRPr="00F31D19">
              <w:rPr>
                <w:rFonts w:ascii="Arial" w:hAnsi="Arial" w:cs="Arial"/>
              </w:rPr>
              <w:t>Artículo 142</w:t>
            </w:r>
          </w:p>
        </w:tc>
      </w:tr>
    </w:tbl>
    <w:p w14:paraId="268705CC" w14:textId="24F61982" w:rsidR="00EF2039" w:rsidRDefault="00EF2039">
      <w:pPr>
        <w:rPr>
          <w:rFonts w:ascii="Arial" w:hAnsi="Arial" w:cs="Arial"/>
        </w:rPr>
      </w:pPr>
    </w:p>
    <w:p w14:paraId="103D6520" w14:textId="77777777" w:rsidR="00EF2039" w:rsidRPr="00EF2039" w:rsidRDefault="00EF2039">
      <w:pPr>
        <w:rPr>
          <w:rFonts w:ascii="Arial" w:hAnsi="Arial" w:cs="Arial"/>
        </w:rPr>
      </w:pPr>
    </w:p>
    <w:p w14:paraId="00EEA7AC" w14:textId="08D714B0" w:rsidR="00EF2039" w:rsidRPr="00EF2039" w:rsidRDefault="00EF2039" w:rsidP="00EF2039">
      <w:pPr>
        <w:rPr>
          <w:rFonts w:ascii="Arial" w:hAnsi="Arial" w:cs="Arial"/>
        </w:rPr>
      </w:pPr>
    </w:p>
    <w:p w14:paraId="3E415B3C" w14:textId="6C55E895" w:rsidR="00EF2039" w:rsidRPr="00EF2039" w:rsidRDefault="00EF2039" w:rsidP="00EF2039">
      <w:pPr>
        <w:rPr>
          <w:rFonts w:ascii="Arial" w:hAnsi="Arial" w:cs="Arial"/>
        </w:rPr>
      </w:pPr>
    </w:p>
    <w:p w14:paraId="36C88986" w14:textId="4650BB03" w:rsidR="00EF2039" w:rsidRPr="00EF2039" w:rsidRDefault="00EF2039" w:rsidP="00EF2039">
      <w:pPr>
        <w:rPr>
          <w:rFonts w:ascii="Arial" w:hAnsi="Arial" w:cs="Arial"/>
        </w:rPr>
      </w:pPr>
    </w:p>
    <w:p w14:paraId="22233A0F" w14:textId="77777777" w:rsidR="00EF2039" w:rsidRPr="00EF2039" w:rsidRDefault="00EF2039" w:rsidP="00EF2039">
      <w:pPr>
        <w:rPr>
          <w:rFonts w:ascii="Arial" w:hAnsi="Arial" w:cs="Arial"/>
        </w:rPr>
      </w:pPr>
    </w:p>
    <w:sectPr w:rsidR="00EF2039" w:rsidRPr="00EF2039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F5B8A7" w14:textId="77777777" w:rsidR="000C5100" w:rsidRDefault="000C5100" w:rsidP="00EF2039">
      <w:pPr>
        <w:spacing w:after="0" w:line="240" w:lineRule="auto"/>
      </w:pPr>
      <w:r>
        <w:separator/>
      </w:r>
    </w:p>
  </w:endnote>
  <w:endnote w:type="continuationSeparator" w:id="0">
    <w:p w14:paraId="5A19853B" w14:textId="77777777" w:rsidR="000C5100" w:rsidRDefault="000C5100" w:rsidP="00EF2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5304629"/>
      <w:docPartObj>
        <w:docPartGallery w:val="Page Numbers (Bottom of Page)"/>
        <w:docPartUnique/>
      </w:docPartObj>
    </w:sdtPr>
    <w:sdtEndPr/>
    <w:sdtContent>
      <w:p w14:paraId="33602CC5" w14:textId="164474A4" w:rsidR="00EF2039" w:rsidRDefault="00EF2039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520" w:rsidRPr="00BE1520">
          <w:rPr>
            <w:noProof/>
            <w:lang w:val="es-ES"/>
          </w:rPr>
          <w:t>1</w:t>
        </w:r>
        <w:r>
          <w:fldChar w:fldCharType="end"/>
        </w:r>
      </w:p>
    </w:sdtContent>
  </w:sdt>
  <w:p w14:paraId="1C0A67C6" w14:textId="77777777" w:rsidR="00EF2039" w:rsidRDefault="00EF203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68FE5" w14:textId="77777777" w:rsidR="000C5100" w:rsidRDefault="000C5100" w:rsidP="00EF2039">
      <w:pPr>
        <w:spacing w:after="0" w:line="240" w:lineRule="auto"/>
      </w:pPr>
      <w:r>
        <w:separator/>
      </w:r>
    </w:p>
  </w:footnote>
  <w:footnote w:type="continuationSeparator" w:id="0">
    <w:p w14:paraId="214DA62F" w14:textId="77777777" w:rsidR="000C5100" w:rsidRDefault="000C5100" w:rsidP="00EF2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81B23"/>
    <w:multiLevelType w:val="hybridMultilevel"/>
    <w:tmpl w:val="A22E341E"/>
    <w:lvl w:ilvl="0" w:tplc="72AC9C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F4DA6"/>
    <w:multiLevelType w:val="hybridMultilevel"/>
    <w:tmpl w:val="98D0DCD8"/>
    <w:lvl w:ilvl="0" w:tplc="E4DC4A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237"/>
    <w:rsid w:val="000C5100"/>
    <w:rsid w:val="003D28CA"/>
    <w:rsid w:val="003E3D0A"/>
    <w:rsid w:val="00492942"/>
    <w:rsid w:val="005206E8"/>
    <w:rsid w:val="008F7F0B"/>
    <w:rsid w:val="00904378"/>
    <w:rsid w:val="009270FA"/>
    <w:rsid w:val="009F5EC4"/>
    <w:rsid w:val="00A33E90"/>
    <w:rsid w:val="00AA0237"/>
    <w:rsid w:val="00BC57F2"/>
    <w:rsid w:val="00BE1520"/>
    <w:rsid w:val="00D27B29"/>
    <w:rsid w:val="00D55316"/>
    <w:rsid w:val="00DC48C0"/>
    <w:rsid w:val="00EB7863"/>
    <w:rsid w:val="00EF2039"/>
    <w:rsid w:val="00F31D19"/>
    <w:rsid w:val="00FA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F6C0A"/>
  <w15:chartTrackingRefBased/>
  <w15:docId w15:val="{905FE1CD-54CF-4D75-A3EA-772BF15C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A023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F20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2039"/>
  </w:style>
  <w:style w:type="paragraph" w:styleId="Piedepgina">
    <w:name w:val="footer"/>
    <w:basedOn w:val="Normal"/>
    <w:link w:val="PiedepginaCar"/>
    <w:uiPriority w:val="99"/>
    <w:unhideWhenUsed/>
    <w:rsid w:val="00EF20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2039"/>
  </w:style>
  <w:style w:type="table" w:styleId="Tablaconcuadrcula">
    <w:name w:val="Table Grid"/>
    <w:basedOn w:val="Tablanormal"/>
    <w:uiPriority w:val="39"/>
    <w:rsid w:val="00EF2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F2039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EF20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diputados.gob.mx/LeyesBiblio/pdf/LIC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Lara Medina</dc:creator>
  <cp:keywords/>
  <dc:description/>
  <cp:lastModifiedBy>Mary Sol Bolio Romero</cp:lastModifiedBy>
  <cp:revision>6</cp:revision>
  <dcterms:created xsi:type="dcterms:W3CDTF">2023-11-09T21:08:00Z</dcterms:created>
  <dcterms:modified xsi:type="dcterms:W3CDTF">2023-12-14T15:43:00Z</dcterms:modified>
</cp:coreProperties>
</file>