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5C69" w14:textId="0FF02639" w:rsidR="00AD6938" w:rsidRPr="00300B1B" w:rsidRDefault="00AD6938" w:rsidP="00AD6938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B6702F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D65BE60" w14:textId="77777777" w:rsidR="00707E7F" w:rsidRPr="006679DB" w:rsidRDefault="00707E7F">
      <w:pPr>
        <w:pStyle w:val="Textoindependiente"/>
        <w:spacing w:before="2"/>
        <w:rPr>
          <w:rFonts w:ascii="Arial" w:hAnsi="Arial" w:cs="Arial"/>
          <w:b/>
          <w:i/>
          <w:sz w:val="24"/>
          <w:szCs w:val="24"/>
          <w:u w:val="none"/>
        </w:rPr>
      </w:pPr>
    </w:p>
    <w:p w14:paraId="23454F61" w14:textId="77777777" w:rsidR="00707E7F" w:rsidRPr="005E1902" w:rsidRDefault="001379F7">
      <w:pPr>
        <w:pStyle w:val="Ttulo"/>
        <w:rPr>
          <w:sz w:val="22"/>
          <w:szCs w:val="22"/>
        </w:rPr>
      </w:pPr>
      <w:r w:rsidRPr="005E1902">
        <w:rPr>
          <w:sz w:val="22"/>
          <w:szCs w:val="22"/>
          <w:shd w:val="clear" w:color="auto" w:fill="D2D2D2"/>
        </w:rPr>
        <w:t>DERECHOS</w:t>
      </w:r>
      <w:r w:rsidRPr="005E1902">
        <w:rPr>
          <w:spacing w:val="-2"/>
          <w:sz w:val="22"/>
          <w:szCs w:val="22"/>
          <w:shd w:val="clear" w:color="auto" w:fill="D2D2D2"/>
        </w:rPr>
        <w:t xml:space="preserve"> </w:t>
      </w:r>
      <w:r w:rsidRPr="005E1902">
        <w:rPr>
          <w:sz w:val="22"/>
          <w:szCs w:val="22"/>
          <w:shd w:val="clear" w:color="auto" w:fill="D2D2D2"/>
        </w:rPr>
        <w:t>HUMANOS</w:t>
      </w:r>
    </w:p>
    <w:p w14:paraId="609F8894" w14:textId="63478302" w:rsidR="002E672C" w:rsidRPr="005E1902" w:rsidRDefault="002E672C" w:rsidP="00901C7F">
      <w:pPr>
        <w:pStyle w:val="Ttulo1"/>
        <w:spacing w:before="0"/>
        <w:ind w:left="0" w:right="1160" w:firstLine="0"/>
      </w:pPr>
    </w:p>
    <w:p w14:paraId="4979DD7C" w14:textId="6AF5BD40" w:rsidR="002E672C" w:rsidRPr="005E1902" w:rsidRDefault="002E672C" w:rsidP="006679DB">
      <w:pPr>
        <w:pStyle w:val="Ttulo1"/>
        <w:numPr>
          <w:ilvl w:val="0"/>
          <w:numId w:val="5"/>
        </w:numPr>
        <w:spacing w:before="0"/>
        <w:ind w:right="1160"/>
      </w:pPr>
      <w:r w:rsidRPr="005E1902">
        <w:t>CONSTITUCIÓN POLÍTICA DE LOS ESTADOS UNIDOS MEXICANOS</w:t>
      </w:r>
      <w:r w:rsidR="00901C7F" w:rsidRPr="005E1902">
        <w:t>.</w:t>
      </w:r>
    </w:p>
    <w:p w14:paraId="58D04101" w14:textId="485AA0E0" w:rsidR="002E672C" w:rsidRPr="005E1902" w:rsidRDefault="002E672C">
      <w:pPr>
        <w:pStyle w:val="Ttulo1"/>
        <w:spacing w:before="0"/>
        <w:ind w:left="1162" w:right="1160" w:firstLine="0"/>
        <w:jc w:val="center"/>
      </w:pPr>
    </w:p>
    <w:p w14:paraId="274F04B9" w14:textId="79171385" w:rsidR="007A3292" w:rsidRPr="005E1902" w:rsidRDefault="007A3292" w:rsidP="006679DB">
      <w:pPr>
        <w:pStyle w:val="Ttulo1"/>
        <w:spacing w:before="0"/>
        <w:ind w:left="461" w:right="1160" w:firstLine="0"/>
        <w:rPr>
          <w:rStyle w:val="Hipervnculo"/>
          <w:b w:val="0"/>
          <w:sz w:val="20"/>
          <w:szCs w:val="20"/>
          <w:u w:val="none"/>
        </w:rPr>
      </w:pPr>
      <w:r w:rsidRPr="005E1902">
        <w:rPr>
          <w:rStyle w:val="Hipervnculo"/>
          <w:b w:val="0"/>
          <w:sz w:val="20"/>
          <w:szCs w:val="20"/>
          <w:u w:val="none"/>
        </w:rPr>
        <w:t>https://www.diputados.gob.mx/LeyesBiblio/pdf/CPEUM.pdf</w:t>
      </w:r>
    </w:p>
    <w:p w14:paraId="79085F96" w14:textId="77777777" w:rsidR="006679DB" w:rsidRPr="005E1902" w:rsidRDefault="006679DB" w:rsidP="006679DB">
      <w:pPr>
        <w:pStyle w:val="Ttulo1"/>
        <w:spacing w:before="0"/>
        <w:ind w:left="461" w:right="1160" w:firstLine="0"/>
        <w:rPr>
          <w:rStyle w:val="Hipervnculo"/>
          <w:b w:val="0"/>
          <w:u w:val="none"/>
        </w:rPr>
      </w:pPr>
    </w:p>
    <w:p w14:paraId="2ACE5257" w14:textId="77777777" w:rsidR="007A3292" w:rsidRPr="005E1902" w:rsidRDefault="006679DB" w:rsidP="006679DB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 los D</w:t>
      </w:r>
      <w:r w:rsidR="007A3292" w:rsidRPr="005E1902">
        <w:rPr>
          <w:rFonts w:ascii="Arial" w:hAnsi="Arial" w:cs="Arial"/>
          <w:u w:val="none"/>
        </w:rPr>
        <w:t>erechos Humanos y sus Garantías.</w:t>
      </w:r>
    </w:p>
    <w:p w14:paraId="196F5B75" w14:textId="647AA397" w:rsidR="006679DB" w:rsidRPr="005E1902" w:rsidRDefault="007A3292" w:rsidP="007A329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artículo 1 al 31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601452C5" w14:textId="1E3A4033" w:rsidR="006679DB" w:rsidRPr="005E1902" w:rsidRDefault="007A3292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33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5C8C920F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Poder Judicial</w:t>
      </w:r>
      <w:bookmarkStart w:id="0" w:name="_GoBack"/>
      <w:bookmarkEnd w:id="0"/>
    </w:p>
    <w:p w14:paraId="06B84369" w14:textId="6A2ED480" w:rsidR="006679DB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103</w:t>
      </w:r>
    </w:p>
    <w:p w14:paraId="3C6644D8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Prevenciones Generales</w:t>
      </w:r>
    </w:p>
    <w:p w14:paraId="6F8F3BC5" w14:textId="1F0A3DA4" w:rsidR="007A3292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133</w:t>
      </w:r>
    </w:p>
    <w:p w14:paraId="76B2DD15" w14:textId="77777777" w:rsidR="00A613FD" w:rsidRPr="005E1902" w:rsidRDefault="00A613FD" w:rsidP="006679DB">
      <w:pPr>
        <w:tabs>
          <w:tab w:val="left" w:pos="1181"/>
          <w:tab w:val="left" w:pos="1182"/>
        </w:tabs>
        <w:ind w:right="343"/>
        <w:rPr>
          <w:rFonts w:ascii="Arial" w:hAnsi="Arial" w:cs="Arial"/>
          <w:b/>
        </w:rPr>
      </w:pPr>
    </w:p>
    <w:p w14:paraId="04459477" w14:textId="4341F03D" w:rsidR="00707E7F" w:rsidRPr="005E1902" w:rsidRDefault="001379F7" w:rsidP="006679DB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ind w:right="343"/>
        <w:rPr>
          <w:b/>
        </w:rPr>
      </w:pPr>
      <w:r w:rsidRPr="005E1902">
        <w:rPr>
          <w:b/>
        </w:rPr>
        <w:t>DERECHOS HUMANOS. MANUAL PARA PARLAMENTARIOS NO. 26,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REALIZADO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POR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0"/>
        </w:rPr>
        <w:t xml:space="preserve"> </w:t>
      </w:r>
      <w:r w:rsidRPr="005E1902">
        <w:rPr>
          <w:b/>
        </w:rPr>
        <w:t>UNIÓN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INTERPARLAMENTARIA</w:t>
      </w:r>
      <w:r w:rsidRPr="005E1902">
        <w:rPr>
          <w:b/>
          <w:spacing w:val="-6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LAS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NACIONES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UNIDAS.</w:t>
      </w:r>
    </w:p>
    <w:p w14:paraId="4A0A40CE" w14:textId="77777777" w:rsidR="00443809" w:rsidRPr="005E1902" w:rsidRDefault="00443809" w:rsidP="006679DB">
      <w:pPr>
        <w:pStyle w:val="Textoindependiente"/>
        <w:spacing w:before="1"/>
        <w:rPr>
          <w:rFonts w:ascii="Arial" w:hAnsi="Arial" w:cs="Arial"/>
          <w:b/>
          <w:u w:val="none"/>
        </w:rPr>
      </w:pPr>
    </w:p>
    <w:p w14:paraId="5FBCC24B" w14:textId="2AB0D3D8" w:rsidR="007E3F96" w:rsidRPr="005E1902" w:rsidRDefault="00FC5429" w:rsidP="00901C7F">
      <w:pPr>
        <w:ind w:firstLine="461"/>
        <w:rPr>
          <w:rFonts w:ascii="Arial" w:hAnsi="Arial" w:cs="Arial"/>
          <w:sz w:val="20"/>
          <w:szCs w:val="20"/>
        </w:rPr>
      </w:pPr>
      <w:hyperlink r:id="rId7" w:history="1">
        <w:r w:rsidR="007E3F96" w:rsidRPr="005E1902">
          <w:rPr>
            <w:rStyle w:val="Hipervnculo"/>
            <w:rFonts w:ascii="Arial" w:hAnsi="Arial" w:cs="Arial"/>
            <w:sz w:val="20"/>
            <w:szCs w:val="20"/>
            <w:u w:val="none"/>
          </w:rPr>
          <w:t>https://www.refworld.org.es/pdfid/5b72fb824.pdf</w:t>
        </w:r>
      </w:hyperlink>
    </w:p>
    <w:p w14:paraId="687FCF38" w14:textId="77777777" w:rsidR="00443809" w:rsidRPr="005E1902" w:rsidRDefault="00443809">
      <w:pPr>
        <w:pStyle w:val="Textoindependiente"/>
        <w:spacing w:before="9"/>
        <w:rPr>
          <w:rFonts w:ascii="Arial" w:hAnsi="Arial" w:cs="Arial"/>
          <w:u w:val="none"/>
        </w:rPr>
      </w:pPr>
    </w:p>
    <w:p w14:paraId="30095F70" w14:textId="77777777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1. ¿Qué son los derechos humanos?</w:t>
      </w:r>
    </w:p>
    <w:p w14:paraId="433319C9" w14:textId="151CED0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2. ¿Cuáles son las obligaciones del Estado que se derivan de los derechos humanos?</w:t>
      </w:r>
    </w:p>
    <w:p w14:paraId="39445D1F" w14:textId="4F6F9505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3. Instrumentos internacionales de derechos humanos.</w:t>
      </w:r>
    </w:p>
    <w:p w14:paraId="45AA8C9E" w14:textId="72D4366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4. ¿Pueden</w:t>
      </w:r>
      <w:r w:rsidRPr="005E1902">
        <w:rPr>
          <w:rFonts w:ascii="Arial" w:hAnsi="Arial" w:cs="Arial"/>
          <w:spacing w:val="-1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los</w:t>
      </w:r>
      <w:r w:rsidRPr="005E1902">
        <w:rPr>
          <w:rFonts w:ascii="Arial" w:hAnsi="Arial" w:cs="Arial"/>
          <w:spacing w:val="-4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estados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restringir los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derechos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humanos?</w:t>
      </w:r>
    </w:p>
    <w:p w14:paraId="2306DE27" w14:textId="3005811A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 xml:space="preserve">Capítulo 8. Los tratados regionales de derechos humanos y su vigilancia. </w:t>
      </w:r>
    </w:p>
    <w:p w14:paraId="26750DFA" w14:textId="59855409" w:rsidR="00901C7F" w:rsidRPr="005E1902" w:rsidRDefault="00901C7F" w:rsidP="007E7D21">
      <w:pPr>
        <w:pStyle w:val="Textoindependiente"/>
        <w:numPr>
          <w:ilvl w:val="1"/>
          <w:numId w:val="8"/>
        </w:numPr>
        <w:ind w:left="1309" w:right="2115" w:hanging="198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Las Américas.</w:t>
      </w:r>
    </w:p>
    <w:p w14:paraId="74268083" w14:textId="77777777" w:rsidR="00707E7F" w:rsidRPr="005E1902" w:rsidRDefault="00707E7F">
      <w:pPr>
        <w:pStyle w:val="Textoindependiente"/>
        <w:spacing w:before="9"/>
        <w:rPr>
          <w:rFonts w:ascii="Arial" w:hAnsi="Arial" w:cs="Arial"/>
          <w:u w:val="none"/>
        </w:rPr>
      </w:pPr>
    </w:p>
    <w:p w14:paraId="5A7B5A20" w14:textId="157D7C26" w:rsidR="007E3F96" w:rsidRPr="005E1902" w:rsidRDefault="001379F7" w:rsidP="001D3284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DECLARACIÓN UNIVERSAL DE LOS DERECHOS HUMANOS. 10 DE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DICIEMBRE DE 1948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0A107448" w14:textId="77777777" w:rsidR="007E3F96" w:rsidRPr="005E1902" w:rsidRDefault="007E3F96" w:rsidP="007E3F96">
      <w:pPr>
        <w:pStyle w:val="Prrafodelista"/>
        <w:tabs>
          <w:tab w:val="left" w:pos="1181"/>
          <w:tab w:val="left" w:pos="1182"/>
        </w:tabs>
        <w:ind w:left="720" w:firstLine="0"/>
      </w:pPr>
    </w:p>
    <w:p w14:paraId="3FAD4E66" w14:textId="26068CDB" w:rsidR="007E3F96" w:rsidRPr="005E1902" w:rsidRDefault="005E1902" w:rsidP="007E3F96">
      <w:pPr>
        <w:tabs>
          <w:tab w:val="left" w:pos="1181"/>
          <w:tab w:val="left" w:pos="118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hyperlink r:id="rId8" w:history="1">
        <w:r w:rsidR="007E3F96" w:rsidRPr="005E1902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https://www.poderjudicialyucatan.gob.mx/digestum/marcoLegal/08/2013/DIGESTUM08007.pdf</w:t>
        </w:r>
      </w:hyperlink>
    </w:p>
    <w:p w14:paraId="7246947B" w14:textId="77777777" w:rsidR="007E3F96" w:rsidRPr="005E1902" w:rsidRDefault="007E3F96" w:rsidP="007E3F96">
      <w:pPr>
        <w:tabs>
          <w:tab w:val="left" w:pos="1181"/>
          <w:tab w:val="left" w:pos="1182"/>
        </w:tabs>
        <w:rPr>
          <w:rFonts w:ascii="Arial" w:hAnsi="Arial" w:cs="Arial"/>
        </w:rPr>
      </w:pPr>
    </w:p>
    <w:p w14:paraId="0556CC0A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 xml:space="preserve">CONVENCION AMERICANA SOBRE DERECHOS HUMANOS, ADOPTADA EN LA CIUDAD DE SAN JOSE DE COSTA RICA, EL 22 DE NOVIEMBRE DE 1969. </w:t>
      </w:r>
    </w:p>
    <w:p w14:paraId="29A2C074" w14:textId="6A17FBA0" w:rsidR="007E3F96" w:rsidRPr="005E1902" w:rsidRDefault="00FC5429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  <w:u w:val="single"/>
        </w:rPr>
      </w:pPr>
      <w:hyperlink r:id="rId9" w:history="1">
        <w:r w:rsidR="007E3F96" w:rsidRPr="005E1902">
          <w:rPr>
            <w:rStyle w:val="Hipervnculo"/>
            <w:sz w:val="20"/>
            <w:szCs w:val="20"/>
          </w:rPr>
          <w:t>https://www.poderjudicialyucatan.gob.mx/digestum/marcoLegal/08/2013/DIGESTUM08013.pdf</w:t>
        </w:r>
      </w:hyperlink>
    </w:p>
    <w:p w14:paraId="33416630" w14:textId="77777777" w:rsidR="007E3F96" w:rsidRPr="005E1902" w:rsidRDefault="007E3F96" w:rsidP="00901C7F">
      <w:pPr>
        <w:pStyle w:val="Prrafodelista"/>
        <w:tabs>
          <w:tab w:val="left" w:pos="1181"/>
          <w:tab w:val="left" w:pos="1182"/>
        </w:tabs>
        <w:ind w:left="720" w:firstLine="0"/>
      </w:pPr>
    </w:p>
    <w:p w14:paraId="6C7A2D79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PROTOCOLO ADICIONAL A LA CONVENCION AMERICANA SOBRE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lastRenderedPageBreak/>
        <w:t>HUMANOS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"PROTOCOLO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SAN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SALVADOR"</w:t>
      </w:r>
      <w:r w:rsidRPr="005E1902">
        <w:rPr>
          <w:b/>
          <w:color w:val="0000FF"/>
          <w:spacing w:val="1"/>
        </w:rPr>
        <w:t xml:space="preserve"> </w:t>
      </w:r>
    </w:p>
    <w:p w14:paraId="105B7DA5" w14:textId="001A0791" w:rsidR="00BC6A3C" w:rsidRPr="00433531" w:rsidRDefault="00FC5429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0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https://www.poderjudicialyucatan.gob.mx/digestum/marcoLegal/08/2013/DIGESTUM08014.pdf</w:t>
        </w:r>
      </w:hyperlink>
    </w:p>
    <w:p w14:paraId="2B8CAF20" w14:textId="49FD60A8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0258F67A" w14:textId="7D00E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DEL NIÑO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7692AFC3" w14:textId="03351398" w:rsidR="00BC6A3C" w:rsidRPr="00433531" w:rsidRDefault="00FC5429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1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https://www.poderjudicialyucatan.gob.mx/digestum/marcoLegal/08/2013/DIGESTUM08080.pdf</w:t>
        </w:r>
      </w:hyperlink>
    </w:p>
    <w:p w14:paraId="6D776482" w14:textId="77777777" w:rsidR="003705C6" w:rsidRPr="005E1902" w:rsidRDefault="003705C6" w:rsidP="003705C6">
      <w:pPr>
        <w:pStyle w:val="Prrafodelista"/>
        <w:tabs>
          <w:tab w:val="left" w:pos="1181"/>
          <w:tab w:val="left" w:pos="1182"/>
        </w:tabs>
        <w:ind w:firstLine="0"/>
      </w:pPr>
    </w:p>
    <w:p w14:paraId="64C87251" w14:textId="77777777" w:rsidR="00BC6A3C" w:rsidRPr="005E1902" w:rsidRDefault="001379F7" w:rsidP="009679BA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b/>
          <w:bCs/>
        </w:rPr>
      </w:pPr>
      <w:r w:rsidRPr="005E1902">
        <w:rPr>
          <w:b/>
          <w:bCs/>
        </w:rPr>
        <w:t>PACTO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INTERNACIONAL</w:t>
      </w:r>
      <w:r w:rsidRPr="005E1902">
        <w:rPr>
          <w:b/>
          <w:bCs/>
          <w:spacing w:val="-2"/>
        </w:rPr>
        <w:t xml:space="preserve"> </w:t>
      </w:r>
      <w:r w:rsidRPr="005E1902">
        <w:rPr>
          <w:b/>
          <w:bCs/>
        </w:rPr>
        <w:t>DE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DERECHOS</w:t>
      </w:r>
      <w:r w:rsidRPr="005E1902">
        <w:rPr>
          <w:b/>
          <w:bCs/>
          <w:spacing w:val="-1"/>
        </w:rPr>
        <w:t xml:space="preserve"> </w:t>
      </w:r>
      <w:r w:rsidRPr="005E1902">
        <w:rPr>
          <w:b/>
          <w:bCs/>
        </w:rPr>
        <w:t>CIVILES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Y</w:t>
      </w:r>
      <w:r w:rsidRPr="005E1902">
        <w:rPr>
          <w:b/>
          <w:bCs/>
          <w:spacing w:val="-4"/>
        </w:rPr>
        <w:t xml:space="preserve"> </w:t>
      </w:r>
      <w:r w:rsidRPr="005E1902">
        <w:rPr>
          <w:b/>
          <w:bCs/>
        </w:rPr>
        <w:t>POLÍTICOS</w:t>
      </w:r>
      <w:r w:rsidR="003705C6" w:rsidRPr="005E1902">
        <w:t xml:space="preserve"> </w:t>
      </w:r>
    </w:p>
    <w:p w14:paraId="05868725" w14:textId="0D2BCD95" w:rsidR="00BC6A3C" w:rsidRPr="00433531" w:rsidRDefault="00FC5429" w:rsidP="00BC6A3C">
      <w:pPr>
        <w:pStyle w:val="Prrafodelista"/>
        <w:tabs>
          <w:tab w:val="left" w:pos="1181"/>
          <w:tab w:val="left" w:pos="1182"/>
        </w:tabs>
        <w:ind w:left="720" w:firstLine="0"/>
        <w:rPr>
          <w:bCs/>
          <w:sz w:val="20"/>
          <w:szCs w:val="20"/>
        </w:rPr>
      </w:pPr>
      <w:hyperlink r:id="rId12" w:history="1">
        <w:r w:rsidR="00BC6A3C" w:rsidRPr="00433531">
          <w:rPr>
            <w:rStyle w:val="Hipervnculo"/>
            <w:bCs/>
            <w:sz w:val="20"/>
            <w:szCs w:val="20"/>
          </w:rPr>
          <w:t>https://www.poderjudicialyucatan.gob.mx/digestum/marcoLegal/08/2013/DIGESTUM08008.pdf</w:t>
        </w:r>
      </w:hyperlink>
    </w:p>
    <w:p w14:paraId="1FF1CCCE" w14:textId="77777777" w:rsidR="00BC6A3C" w:rsidRPr="005E1902" w:rsidRDefault="00BC6A3C" w:rsidP="00BC6A3C">
      <w:pPr>
        <w:pStyle w:val="Prrafodelista"/>
        <w:tabs>
          <w:tab w:val="left" w:pos="1181"/>
          <w:tab w:val="left" w:pos="1182"/>
        </w:tabs>
        <w:ind w:left="720" w:firstLine="0"/>
        <w:rPr>
          <w:b/>
          <w:bCs/>
        </w:rPr>
      </w:pPr>
    </w:p>
    <w:p w14:paraId="683CE349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83"/>
        <w:ind w:right="486"/>
        <w:rPr>
          <w:b/>
        </w:rPr>
      </w:pPr>
      <w:r w:rsidRPr="005E1902">
        <w:rPr>
          <w:b/>
        </w:rPr>
        <w:t>PACTO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4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ECONÓMICOS,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SOCIALES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CULTURALES</w:t>
      </w:r>
      <w:r w:rsidRPr="005E1902">
        <w:rPr>
          <w:b/>
          <w:color w:val="0000FF"/>
          <w:spacing w:val="1"/>
        </w:rPr>
        <w:t xml:space="preserve"> </w:t>
      </w:r>
    </w:p>
    <w:p w14:paraId="3F791D2C" w14:textId="125FC5B7" w:rsidR="00BC6A3C" w:rsidRPr="00062790" w:rsidRDefault="00FC5429" w:rsidP="00BC6A3C">
      <w:pPr>
        <w:pStyle w:val="Prrafodelista"/>
        <w:tabs>
          <w:tab w:val="left" w:pos="1181"/>
          <w:tab w:val="left" w:pos="1182"/>
        </w:tabs>
        <w:spacing w:before="83"/>
        <w:ind w:left="720" w:right="486" w:firstLine="0"/>
        <w:rPr>
          <w:sz w:val="20"/>
          <w:szCs w:val="20"/>
        </w:rPr>
      </w:pPr>
      <w:hyperlink r:id="rId13" w:history="1">
        <w:r w:rsidR="00BC6A3C" w:rsidRPr="00062790">
          <w:rPr>
            <w:rStyle w:val="Hipervnculo"/>
            <w:sz w:val="20"/>
            <w:szCs w:val="20"/>
          </w:rPr>
          <w:t>https://www.poderjudicialyucatan.gob.mx/digestum/marcoLegal/08/2013/DIGESTUM08009.pdf</w:t>
        </w:r>
      </w:hyperlink>
    </w:p>
    <w:p w14:paraId="4025C64C" w14:textId="77777777" w:rsidR="00F300BA" w:rsidRPr="005E1902" w:rsidRDefault="00F300BA" w:rsidP="00F300BA">
      <w:pPr>
        <w:pStyle w:val="Prrafodelista"/>
      </w:pPr>
    </w:p>
    <w:p w14:paraId="1C01D78A" w14:textId="77777777" w:rsidR="00F0533F" w:rsidRPr="005E1902" w:rsidRDefault="001379F7" w:rsidP="00CF41B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SOBRE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ELIMINACION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TODAS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LAS FORMAS DE DISCRIMINACION RACIAL</w:t>
      </w:r>
      <w:r w:rsidRPr="005E1902">
        <w:rPr>
          <w:b/>
          <w:color w:val="0000FF"/>
          <w:spacing w:val="1"/>
        </w:rPr>
        <w:t xml:space="preserve"> </w:t>
      </w:r>
    </w:p>
    <w:p w14:paraId="151B58AD" w14:textId="1672B3AF" w:rsidR="00BC6A3C" w:rsidRPr="00062790" w:rsidRDefault="00FC5429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4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https://www.poderjudicialyucatan.gob.mx/digestum/marcoLegal/08/2013/DIGESTUM08104.pdf</w:t>
        </w:r>
      </w:hyperlink>
    </w:p>
    <w:p w14:paraId="186842DE" w14:textId="77777777" w:rsidR="00A11B99" w:rsidRPr="005E1902" w:rsidRDefault="00A11B99">
      <w:pPr>
        <w:pStyle w:val="Textoindependiente"/>
        <w:spacing w:before="10"/>
        <w:rPr>
          <w:rFonts w:ascii="Arial" w:hAnsi="Arial" w:cs="Arial"/>
          <w:u w:val="none"/>
        </w:rPr>
      </w:pPr>
    </w:p>
    <w:p w14:paraId="02C00FF8" w14:textId="77777777" w:rsidR="00F0533F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 LAS PERSONAS CON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DISCAPACIDAD</w:t>
      </w:r>
    </w:p>
    <w:p w14:paraId="48D51DB4" w14:textId="4906DFB5" w:rsidR="00F0533F" w:rsidRPr="00062790" w:rsidRDefault="00FC5429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5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https://www.poderjudicialyucatan.gob.mx/digestum/marcoLegal/08/2013/DIGESTUM08101.pdf</w:t>
        </w:r>
      </w:hyperlink>
    </w:p>
    <w:p w14:paraId="7115F27F" w14:textId="77777777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2A408A03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CONVENIO 169 SOBRE PUEBLOS INDIGENAS Y TRIBALES EN PAISES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INDEPENDIENTES</w:t>
      </w:r>
    </w:p>
    <w:p w14:paraId="060E859C" w14:textId="5FA9C647" w:rsidR="00F0533F" w:rsidRPr="00062790" w:rsidRDefault="00FC5429" w:rsidP="00A11B99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6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https://www.poderjudicialyucatan.gob.mx/digestum/marcoLegal/08/2013/DIGESTUM08112.pdf</w:t>
        </w:r>
      </w:hyperlink>
    </w:p>
    <w:p w14:paraId="5ED19F06" w14:textId="77777777" w:rsidR="00012BD9" w:rsidRPr="005E1902" w:rsidRDefault="00012BD9" w:rsidP="00012BD9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4CE73931" w14:textId="208F7D18" w:rsidR="00A11B99" w:rsidRPr="005E1902" w:rsidRDefault="00012BD9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 xml:space="preserve">CONVENCION SOBRE LA ELIMINACION DE TODAS LAS FORMAS </w:t>
      </w:r>
      <w:r w:rsidR="00F0533F" w:rsidRPr="005E1902">
        <w:rPr>
          <w:b/>
          <w:bCs/>
        </w:rPr>
        <w:t>DE DISCRIMINACION</w:t>
      </w:r>
      <w:r w:rsidRPr="005E1902">
        <w:rPr>
          <w:b/>
          <w:bCs/>
        </w:rPr>
        <w:t xml:space="preserve"> CONTRA LA MUJER</w:t>
      </w:r>
    </w:p>
    <w:p w14:paraId="3F1AC68C" w14:textId="735506D6" w:rsidR="007A5362" w:rsidRPr="00062790" w:rsidRDefault="00FC5429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7" w:history="1">
        <w:r w:rsidR="00A11B99" w:rsidRPr="00062790">
          <w:rPr>
            <w:rStyle w:val="Hipervnculo"/>
            <w:sz w:val="20"/>
            <w:szCs w:val="20"/>
          </w:rPr>
          <w:t>https://www.poderjudicialyucatan.gob.mx/digestum/marcoLegal/08/2013/DIGESTUM08089.pdf</w:t>
        </w:r>
      </w:hyperlink>
      <w:r w:rsidR="00A11B99" w:rsidRPr="00062790">
        <w:rPr>
          <w:sz w:val="20"/>
          <w:szCs w:val="20"/>
        </w:rPr>
        <w:t xml:space="preserve"> </w:t>
      </w:r>
    </w:p>
    <w:p w14:paraId="04B00F21" w14:textId="77777777" w:rsidR="007A5362" w:rsidRPr="005E1902" w:rsidRDefault="007A5362" w:rsidP="007A5362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33E273E3" w14:textId="280A2D05" w:rsidR="00A11B99" w:rsidRPr="005E1902" w:rsidRDefault="007A5362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>CONVENCION INTERAMERICANA PARA PREVENIR, SANCIONAR Y   ERRADICAR LA VIOLENCIA CONTRA LA MUJER</w:t>
      </w:r>
      <w:r w:rsidR="001B54AD" w:rsidRPr="005E1902">
        <w:rPr>
          <w:b/>
          <w:bCs/>
        </w:rPr>
        <w:t>. "CONVENCIÓN DE BELÉM DO PARÁ"</w:t>
      </w:r>
    </w:p>
    <w:p w14:paraId="459DE262" w14:textId="11849D11" w:rsidR="007A5362" w:rsidRPr="00062790" w:rsidRDefault="00FC5429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8" w:history="1">
        <w:r w:rsidR="007A5362" w:rsidRPr="00062790">
          <w:rPr>
            <w:rStyle w:val="Hipervnculo"/>
            <w:bCs/>
            <w:sz w:val="20"/>
            <w:szCs w:val="20"/>
          </w:rPr>
          <w:t>https://www.poderjudicialyucatan.gob.mx/digestum/marcoLegal/08/2013/DIGESTUM08098.pdf</w:t>
        </w:r>
      </w:hyperlink>
    </w:p>
    <w:p w14:paraId="7DF56D24" w14:textId="77777777" w:rsidR="00A11B99" w:rsidRPr="005E1902" w:rsidRDefault="00A11B99" w:rsidP="00A11B99">
      <w:pPr>
        <w:pStyle w:val="Ttulo1"/>
        <w:tabs>
          <w:tab w:val="left" w:pos="1181"/>
          <w:tab w:val="left" w:pos="1182"/>
        </w:tabs>
        <w:ind w:left="0" w:firstLine="0"/>
      </w:pPr>
    </w:p>
    <w:p w14:paraId="0F44C49C" w14:textId="04CCCA76" w:rsidR="00707E7F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lastRenderedPageBreak/>
        <w:t>CASO RADILLA</w:t>
      </w:r>
      <w:r w:rsidRPr="005E1902">
        <w:rPr>
          <w:spacing w:val="-9"/>
        </w:rPr>
        <w:t xml:space="preserve"> </w:t>
      </w:r>
      <w:r w:rsidRPr="005E1902">
        <w:t>PACHECO</w:t>
      </w:r>
      <w:r w:rsidRPr="005E1902">
        <w:rPr>
          <w:spacing w:val="2"/>
        </w:rPr>
        <w:t xml:space="preserve"> </w:t>
      </w:r>
      <w:r w:rsidRPr="005E1902">
        <w:t>VS.</w:t>
      </w:r>
      <w:r w:rsidRPr="005E1902">
        <w:rPr>
          <w:spacing w:val="-2"/>
        </w:rPr>
        <w:t xml:space="preserve"> </w:t>
      </w:r>
      <w:r w:rsidRPr="005E1902">
        <w:t>MÉXICO</w:t>
      </w:r>
    </w:p>
    <w:p w14:paraId="3F7FB3B6" w14:textId="3E536C1C" w:rsidR="007E7D21" w:rsidRPr="00062790" w:rsidRDefault="00FC5429" w:rsidP="007E7D21">
      <w:pPr>
        <w:pStyle w:val="Ttulo1"/>
        <w:tabs>
          <w:tab w:val="left" w:pos="1181"/>
          <w:tab w:val="left" w:pos="1182"/>
        </w:tabs>
        <w:ind w:left="720" w:firstLine="0"/>
        <w:rPr>
          <w:b w:val="0"/>
          <w:sz w:val="20"/>
          <w:szCs w:val="20"/>
        </w:rPr>
      </w:pPr>
      <w:hyperlink r:id="rId19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http://www.corteidh.or.cr/tablas/fichas/radillapacheco.pdf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7FC92657" w14:textId="77777777" w:rsidR="007E7D21" w:rsidRPr="005E1902" w:rsidRDefault="007E7D21" w:rsidP="007E7D21">
      <w:pPr>
        <w:pStyle w:val="Ttulo1"/>
        <w:tabs>
          <w:tab w:val="left" w:pos="1181"/>
          <w:tab w:val="left" w:pos="1182"/>
        </w:tabs>
        <w:spacing w:before="93"/>
        <w:ind w:left="0" w:firstLine="0"/>
        <w:rPr>
          <w:rFonts w:eastAsia="Arial MT"/>
          <w:b w:val="0"/>
          <w:bCs w:val="0"/>
          <w:u w:color="000000"/>
        </w:rPr>
      </w:pPr>
    </w:p>
    <w:p w14:paraId="3895FB0F" w14:textId="77777777" w:rsidR="007E7D21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</w:pPr>
      <w:r w:rsidRPr="005E1902">
        <w:t>CASO</w:t>
      </w:r>
      <w:r w:rsidRPr="005E1902">
        <w:rPr>
          <w:spacing w:val="-2"/>
        </w:rPr>
        <w:t xml:space="preserve"> </w:t>
      </w:r>
      <w:r w:rsidRPr="005E1902">
        <w:t>GONZÁLEZ</w:t>
      </w:r>
      <w:r w:rsidRPr="005E1902">
        <w:rPr>
          <w:spacing w:val="-3"/>
        </w:rPr>
        <w:t xml:space="preserve"> </w:t>
      </w:r>
      <w:r w:rsidRPr="005E1902">
        <w:t>Y</w:t>
      </w:r>
      <w:r w:rsidRPr="005E1902">
        <w:rPr>
          <w:spacing w:val="-3"/>
        </w:rPr>
        <w:t xml:space="preserve"> </w:t>
      </w:r>
      <w:r w:rsidRPr="005E1902">
        <w:t>OTRAS</w:t>
      </w:r>
      <w:r w:rsidRPr="005E1902">
        <w:rPr>
          <w:spacing w:val="-3"/>
        </w:rPr>
        <w:t xml:space="preserve"> </w:t>
      </w:r>
      <w:r w:rsidRPr="005E1902">
        <w:t>(“CAMPO</w:t>
      </w:r>
      <w:r w:rsidRPr="005E1902">
        <w:rPr>
          <w:spacing w:val="1"/>
        </w:rPr>
        <w:t xml:space="preserve"> </w:t>
      </w:r>
      <w:r w:rsidRPr="005E1902">
        <w:t>ALGODONERO”)</w:t>
      </w:r>
      <w:r w:rsidRPr="005E1902">
        <w:rPr>
          <w:spacing w:val="-4"/>
        </w:rPr>
        <w:t xml:space="preserve"> </w:t>
      </w:r>
      <w:r w:rsidRPr="005E1902">
        <w:t>VS.</w:t>
      </w:r>
      <w:r w:rsidRPr="005E1902">
        <w:rPr>
          <w:spacing w:val="-4"/>
        </w:rPr>
        <w:t xml:space="preserve"> </w:t>
      </w:r>
      <w:r w:rsidRPr="005E1902">
        <w:t>MÉXICO</w:t>
      </w:r>
    </w:p>
    <w:p w14:paraId="4349F2BF" w14:textId="77777777" w:rsidR="00980B62" w:rsidRPr="00062790" w:rsidRDefault="00FC5429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sz w:val="20"/>
          <w:szCs w:val="20"/>
          <w:u w:color="0000FF"/>
        </w:rPr>
      </w:pPr>
      <w:hyperlink r:id="rId20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http://www.corteidh.or.cr/tablas/fichas/campoalgodonero.pdf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65D88342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u w:color="0000FF"/>
        </w:rPr>
      </w:pPr>
    </w:p>
    <w:p w14:paraId="2BE98CFF" w14:textId="77777777" w:rsidR="00980B62" w:rsidRPr="005E1902" w:rsidRDefault="00980B62" w:rsidP="00980B62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  <w:rPr>
          <w:b w:val="0"/>
          <w:color w:val="0000FF"/>
          <w:u w:color="0000FF"/>
        </w:rPr>
      </w:pPr>
      <w:r w:rsidRPr="005E1902">
        <w:t>CASO GARCÍA RODRÍGUEZ Y OTRO VS. MÉXICO</w:t>
      </w:r>
    </w:p>
    <w:p w14:paraId="09685F2A" w14:textId="2290459A" w:rsidR="00980B62" w:rsidRPr="00062790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sz w:val="20"/>
          <w:szCs w:val="20"/>
        </w:rPr>
      </w:pPr>
      <w:hyperlink r:id="rId21" w:history="1">
        <w:r w:rsidRPr="00062790">
          <w:rPr>
            <w:rStyle w:val="Hipervnculo"/>
            <w:b w:val="0"/>
            <w:sz w:val="20"/>
            <w:szCs w:val="20"/>
          </w:rPr>
          <w:t>https://www.corteidh.or.cr/docs/casos/articulos/resumen_482_esp.pdf</w:t>
        </w:r>
      </w:hyperlink>
    </w:p>
    <w:p w14:paraId="531680E3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color w:val="0000FF"/>
          <w:u w:color="0000FF"/>
        </w:rPr>
      </w:pPr>
    </w:p>
    <w:sectPr w:rsidR="00980B62" w:rsidRPr="005E1902">
      <w:headerReference w:type="default" r:id="rId22"/>
      <w:footerReference w:type="default" r:id="rId23"/>
      <w:pgSz w:w="12240" w:h="15840"/>
      <w:pgMar w:top="1320" w:right="1600" w:bottom="1860" w:left="1600" w:header="749" w:footer="1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14ED6" w14:textId="77777777" w:rsidR="00A11B99" w:rsidRDefault="00A11B99">
      <w:r>
        <w:separator/>
      </w:r>
    </w:p>
  </w:endnote>
  <w:endnote w:type="continuationSeparator" w:id="0">
    <w:p w14:paraId="343A1D0A" w14:textId="77777777" w:rsidR="00A11B99" w:rsidRDefault="00A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414842"/>
      <w:docPartObj>
        <w:docPartGallery w:val="Page Numbers (Bottom of Page)"/>
        <w:docPartUnique/>
      </w:docPartObj>
    </w:sdtPr>
    <w:sdtEndPr/>
    <w:sdtContent>
      <w:p w14:paraId="3BC1E5A1" w14:textId="3A6F9FE9" w:rsidR="00DA67FD" w:rsidRDefault="00DA67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688">
          <w:rPr>
            <w:noProof/>
          </w:rPr>
          <w:t>1</w:t>
        </w:r>
        <w:r>
          <w:fldChar w:fldCharType="end"/>
        </w:r>
      </w:p>
    </w:sdtContent>
  </w:sdt>
  <w:p w14:paraId="235E68A1" w14:textId="3D492FF7" w:rsidR="00A11B99" w:rsidRDefault="00A11B99">
    <w:pPr>
      <w:pStyle w:val="Textoindependiente"/>
      <w:spacing w:line="14" w:lineRule="auto"/>
      <w:rPr>
        <w:sz w:val="1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1AD86" w14:textId="77777777" w:rsidR="00A11B99" w:rsidRDefault="00A11B99">
      <w:r>
        <w:separator/>
      </w:r>
    </w:p>
  </w:footnote>
  <w:footnote w:type="continuationSeparator" w:id="0">
    <w:p w14:paraId="45FF5BCD" w14:textId="77777777" w:rsidR="00A11B99" w:rsidRDefault="00A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766B9" w14:textId="77707FA7" w:rsidR="00A11B99" w:rsidRDefault="00B919F8">
    <w:pPr>
      <w:pStyle w:val="Textoindependiente"/>
      <w:spacing w:line="14" w:lineRule="auto"/>
      <w:rPr>
        <w:sz w:val="20"/>
        <w:u w:val="none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524864" behindDoc="1" locked="0" layoutInCell="1" allowOverlap="1" wp14:anchorId="52C6D819" wp14:editId="3770A4D6">
              <wp:simplePos x="0" y="0"/>
              <wp:positionH relativeFrom="page">
                <wp:posOffset>5918200</wp:posOffset>
              </wp:positionH>
              <wp:positionV relativeFrom="page">
                <wp:posOffset>462915</wp:posOffset>
              </wp:positionV>
              <wp:extent cx="788035" cy="1657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23135" w14:textId="2DAEDD67" w:rsidR="00A11B99" w:rsidRDefault="00A11B99">
                          <w:pPr>
                            <w:pStyle w:val="Textoindependiente"/>
                            <w:spacing w:line="245" w:lineRule="exact"/>
                            <w:ind w:left="20"/>
                            <w:rPr>
                              <w:rFonts w:ascii="Calibri"/>
                              <w:u w:val="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D81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6pt;margin-top:36.45pt;width:62.05pt;height:13.05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GIrsQIAAK8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OY4wEqSDFq12hCqJKEOGHYxEkS3S0OsMfO978DaHW3mAZjvCur+T1TeNhFw1RGzZjVJyaBihkGRo&#10;b/pnV0ccbUE2wwdJIRrZGemADrXqbAWhJgjQoVkPpwZBHqiCzUWSBJczjCo4CuezBdg2Asmmy73S&#10;5h2THbJGjhX034GT/Z02o+vkYmMJWfK2hX2SteLZBmCOOxAartozm4Rr6WMapOtkncReHM3XXhwU&#10;hXdTrmJvXoaLWXFZrFZF+NPGDeOs4ZQyYcNM8grjP2vfUeijME4C07Ll1MLZlLTablatQnsC8i7d&#10;dyzImZv/PA1XL+DyglIYxcFtlHrlPFl4cRnPvHQRJF4QprfpPIjTuCifU7rjgv07JTTkOJ1Fs1FL&#10;v+UWuO81N5J13MAAaXmX4+TkRDKrwLWgrrWG8Ha0z0ph038qBbR7arTTq5XoKFZz2BwAxYp4I+kD&#10;KFdJUBbIE6YeGI1UPzAaYILkWH/fEcUwat8LUL8dN5OhJmMzGURUcDXHBqPRXJlxLO16xbcNII/v&#10;S8gbeCE1d+p9yuL4rmAqOBLHCWbHzvm/83qas8tfAAAA//8DAFBLAwQUAAYACAAAACEAN/JGnN8A&#10;AAAKAQAADwAAAGRycy9kb3ducmV2LnhtbEyPMU/DMBSEdyT+g/UqsVG7QQSSxqkqBBMSIg0DoxO/&#10;Jlbj5xC7bfj3uBMdT3e6+67YzHZgJ5y8cSRhtRTAkFqnDXUSvuq3+2dgPijSanCEEn7Rw6a8vSlU&#10;rt2ZKjztQsdiCflcSehDGHPOfdujVX7pRqTo7d1kVYhy6rie1DmW24EnQqTcKkNxoVcjvvTYHnZH&#10;K2H7TdWr+floPqt9Zeo6E/SeHqS8W8zbNbCAc/gPwwU/okMZmRp3JO3ZICF7SOKXIOEpyYBdAuIx&#10;XQFropUJ4GXBry+UfwAAAP//AwBQSwECLQAUAAYACAAAACEAtoM4kv4AAADhAQAAEwAAAAAAAAAA&#10;AAAAAAAAAAAAW0NvbnRlbnRfVHlwZXNdLnhtbFBLAQItABQABgAIAAAAIQA4/SH/1gAAAJQBAAAL&#10;AAAAAAAAAAAAAAAAAC8BAABfcmVscy8ucmVsc1BLAQItABQABgAIAAAAIQCvZGIrsQIAAK8FAAAO&#10;AAAAAAAAAAAAAAAAAC4CAABkcnMvZTJvRG9jLnhtbFBLAQItABQABgAIAAAAIQA38kac3wAAAAoB&#10;AAAPAAAAAAAAAAAAAAAAAAsFAABkcnMvZG93bnJldi54bWxQSwUGAAAAAAQABADzAAAAFwYAAAAA&#10;" filled="f" stroked="f">
              <v:textbox inset="0,0,0,0">
                <w:txbxContent>
                  <w:p w14:paraId="59D23135" w14:textId="2DAEDD67" w:rsidR="00A11B99" w:rsidRDefault="00A11B99">
                    <w:pPr>
                      <w:pStyle w:val="Textoindependiente"/>
                      <w:spacing w:line="245" w:lineRule="exact"/>
                      <w:ind w:left="20"/>
                      <w:rPr>
                        <w:rFonts w:ascii="Calibri"/>
                        <w:u w:val="non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1003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1230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083" w:hanging="720"/>
      </w:pPr>
    </w:lvl>
    <w:lvl w:ilvl="3">
      <w:start w:val="1"/>
      <w:numFmt w:val="decimal"/>
      <w:isLgl/>
      <w:lvlText w:val="%1.%2.%3.%4"/>
      <w:lvlJc w:val="left"/>
      <w:pPr>
        <w:ind w:left="2803" w:hanging="1080"/>
      </w:pPr>
    </w:lvl>
    <w:lvl w:ilvl="4">
      <w:start w:val="1"/>
      <w:numFmt w:val="decimal"/>
      <w:isLgl/>
      <w:lvlText w:val="%1.%2.%3.%4.%5"/>
      <w:lvlJc w:val="left"/>
      <w:pPr>
        <w:ind w:left="3163" w:hanging="1080"/>
      </w:pPr>
    </w:lvl>
    <w:lvl w:ilvl="5">
      <w:start w:val="1"/>
      <w:numFmt w:val="decimal"/>
      <w:isLgl/>
      <w:lvlText w:val="%1.%2.%3.%4.%5.%6"/>
      <w:lvlJc w:val="left"/>
      <w:pPr>
        <w:ind w:left="3883" w:hanging="1440"/>
      </w:pPr>
    </w:lvl>
    <w:lvl w:ilvl="6">
      <w:start w:val="1"/>
      <w:numFmt w:val="decimal"/>
      <w:isLgl/>
      <w:lvlText w:val="%1.%2.%3.%4.%5.%6.%7"/>
      <w:lvlJc w:val="left"/>
      <w:pPr>
        <w:ind w:left="4243" w:hanging="1440"/>
      </w:p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</w:lvl>
    <w:lvl w:ilvl="8">
      <w:start w:val="1"/>
      <w:numFmt w:val="decimal"/>
      <w:isLgl/>
      <w:lvlText w:val="%1.%2.%3.%4.%5.%6.%7.%8.%9"/>
      <w:lvlJc w:val="left"/>
      <w:pPr>
        <w:ind w:left="5323" w:hanging="1800"/>
      </w:pPr>
    </w:lvl>
  </w:abstractNum>
  <w:abstractNum w:abstractNumId="1" w15:restartNumberingAfterBreak="0">
    <w:nsid w:val="177F18B8"/>
    <w:multiLevelType w:val="hybridMultilevel"/>
    <w:tmpl w:val="4FC498CC"/>
    <w:lvl w:ilvl="0" w:tplc="4D2CFCEC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  <w:color w:val="auto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60793"/>
    <w:multiLevelType w:val="hybridMultilevel"/>
    <w:tmpl w:val="EC646494"/>
    <w:lvl w:ilvl="0" w:tplc="EC5E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64D"/>
    <w:multiLevelType w:val="hybridMultilevel"/>
    <w:tmpl w:val="B8BC90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7B84"/>
    <w:multiLevelType w:val="hybridMultilevel"/>
    <w:tmpl w:val="98E4FA7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46A"/>
    <w:multiLevelType w:val="hybridMultilevel"/>
    <w:tmpl w:val="A83C8150"/>
    <w:lvl w:ilvl="0" w:tplc="6D0E46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9F5AF6"/>
    <w:multiLevelType w:val="hybridMultilevel"/>
    <w:tmpl w:val="A8B0E754"/>
    <w:lvl w:ilvl="0" w:tplc="3C701C54">
      <w:start w:val="1"/>
      <w:numFmt w:val="upperRoman"/>
      <w:lvlText w:val="%1."/>
      <w:lvlJc w:val="left"/>
      <w:pPr>
        <w:ind w:left="1182" w:hanging="72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32C05344">
      <w:numFmt w:val="bullet"/>
      <w:lvlText w:val="•"/>
      <w:lvlJc w:val="left"/>
      <w:pPr>
        <w:ind w:left="1966" w:hanging="720"/>
      </w:pPr>
      <w:rPr>
        <w:rFonts w:hint="default"/>
        <w:lang w:val="es-ES" w:eastAsia="en-US" w:bidi="ar-SA"/>
      </w:rPr>
    </w:lvl>
    <w:lvl w:ilvl="2" w:tplc="BAAE5952">
      <w:numFmt w:val="bullet"/>
      <w:lvlText w:val="•"/>
      <w:lvlJc w:val="left"/>
      <w:pPr>
        <w:ind w:left="2752" w:hanging="720"/>
      </w:pPr>
      <w:rPr>
        <w:rFonts w:hint="default"/>
        <w:lang w:val="es-ES" w:eastAsia="en-US" w:bidi="ar-SA"/>
      </w:rPr>
    </w:lvl>
    <w:lvl w:ilvl="3" w:tplc="FE046AA6">
      <w:numFmt w:val="bullet"/>
      <w:lvlText w:val="•"/>
      <w:lvlJc w:val="left"/>
      <w:pPr>
        <w:ind w:left="3538" w:hanging="720"/>
      </w:pPr>
      <w:rPr>
        <w:rFonts w:hint="default"/>
        <w:lang w:val="es-ES" w:eastAsia="en-US" w:bidi="ar-SA"/>
      </w:rPr>
    </w:lvl>
    <w:lvl w:ilvl="4" w:tplc="CCE4FAD8">
      <w:numFmt w:val="bullet"/>
      <w:lvlText w:val="•"/>
      <w:lvlJc w:val="left"/>
      <w:pPr>
        <w:ind w:left="4324" w:hanging="720"/>
      </w:pPr>
      <w:rPr>
        <w:rFonts w:hint="default"/>
        <w:lang w:val="es-ES" w:eastAsia="en-US" w:bidi="ar-SA"/>
      </w:rPr>
    </w:lvl>
    <w:lvl w:ilvl="5" w:tplc="F02C7324">
      <w:numFmt w:val="bullet"/>
      <w:lvlText w:val="•"/>
      <w:lvlJc w:val="left"/>
      <w:pPr>
        <w:ind w:left="5110" w:hanging="720"/>
      </w:pPr>
      <w:rPr>
        <w:rFonts w:hint="default"/>
        <w:lang w:val="es-ES" w:eastAsia="en-US" w:bidi="ar-SA"/>
      </w:rPr>
    </w:lvl>
    <w:lvl w:ilvl="6" w:tplc="B0C4BF68">
      <w:numFmt w:val="bullet"/>
      <w:lvlText w:val="•"/>
      <w:lvlJc w:val="left"/>
      <w:pPr>
        <w:ind w:left="5896" w:hanging="720"/>
      </w:pPr>
      <w:rPr>
        <w:rFonts w:hint="default"/>
        <w:lang w:val="es-ES" w:eastAsia="en-US" w:bidi="ar-SA"/>
      </w:rPr>
    </w:lvl>
    <w:lvl w:ilvl="7" w:tplc="A36620C2">
      <w:numFmt w:val="bullet"/>
      <w:lvlText w:val="•"/>
      <w:lvlJc w:val="left"/>
      <w:pPr>
        <w:ind w:left="6682" w:hanging="720"/>
      </w:pPr>
      <w:rPr>
        <w:rFonts w:hint="default"/>
        <w:lang w:val="es-ES" w:eastAsia="en-US" w:bidi="ar-SA"/>
      </w:rPr>
    </w:lvl>
    <w:lvl w:ilvl="8" w:tplc="0CAEEFB0">
      <w:numFmt w:val="bullet"/>
      <w:lvlText w:val="•"/>
      <w:lvlJc w:val="left"/>
      <w:pPr>
        <w:ind w:left="7468" w:hanging="720"/>
      </w:pPr>
      <w:rPr>
        <w:rFonts w:hint="default"/>
        <w:lang w:val="es-ES" w:eastAsia="en-US" w:bidi="ar-SA"/>
      </w:rPr>
    </w:lvl>
  </w:abstractNum>
  <w:abstractNum w:abstractNumId="7" w15:restartNumberingAfterBreak="0">
    <w:nsid w:val="69A3675E"/>
    <w:multiLevelType w:val="multilevel"/>
    <w:tmpl w:val="E0D26AC4"/>
    <w:lvl w:ilvl="0">
      <w:start w:val="1"/>
      <w:numFmt w:val="decimal"/>
      <w:lvlText w:val="%1."/>
      <w:lvlJc w:val="left"/>
      <w:pPr>
        <w:ind w:left="1080" w:hanging="360"/>
      </w:pPr>
      <w:rPr>
        <w:rFonts w:ascii="Arial MT" w:eastAsia="Arial MT" w:hAnsi="Arial MT" w:cs="Arial MT"/>
        <w:b/>
      </w:rPr>
    </w:lvl>
    <w:lvl w:ilvl="1">
      <w:start w:val="1"/>
      <w:numFmt w:val="decimal"/>
      <w:isLgl/>
      <w:lvlText w:val="%1.%2"/>
      <w:lvlJc w:val="left"/>
      <w:pPr>
        <w:ind w:left="1307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abstractNum w:abstractNumId="8" w15:restartNumberingAfterBreak="0">
    <w:nsid w:val="79A20FF4"/>
    <w:multiLevelType w:val="hybridMultilevel"/>
    <w:tmpl w:val="AAD88DA8"/>
    <w:lvl w:ilvl="0" w:tplc="470C0D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7F"/>
    <w:rsid w:val="00012BD9"/>
    <w:rsid w:val="00062790"/>
    <w:rsid w:val="001379F7"/>
    <w:rsid w:val="001B0E13"/>
    <w:rsid w:val="001B54AD"/>
    <w:rsid w:val="002E672C"/>
    <w:rsid w:val="003705C6"/>
    <w:rsid w:val="003813C7"/>
    <w:rsid w:val="003C1234"/>
    <w:rsid w:val="00433531"/>
    <w:rsid w:val="00443809"/>
    <w:rsid w:val="00541926"/>
    <w:rsid w:val="00557BCC"/>
    <w:rsid w:val="005E1902"/>
    <w:rsid w:val="00603C87"/>
    <w:rsid w:val="006308C7"/>
    <w:rsid w:val="006578DE"/>
    <w:rsid w:val="006679DB"/>
    <w:rsid w:val="006F47B5"/>
    <w:rsid w:val="00707E7F"/>
    <w:rsid w:val="007A3292"/>
    <w:rsid w:val="007A5362"/>
    <w:rsid w:val="007B3C1C"/>
    <w:rsid w:val="007D6E7F"/>
    <w:rsid w:val="007E3F96"/>
    <w:rsid w:val="007E7D21"/>
    <w:rsid w:val="00875D0F"/>
    <w:rsid w:val="008A3017"/>
    <w:rsid w:val="008B7620"/>
    <w:rsid w:val="008C3410"/>
    <w:rsid w:val="008D5605"/>
    <w:rsid w:val="00901C7F"/>
    <w:rsid w:val="00936212"/>
    <w:rsid w:val="00980B62"/>
    <w:rsid w:val="00A11B99"/>
    <w:rsid w:val="00A613FD"/>
    <w:rsid w:val="00AD6938"/>
    <w:rsid w:val="00B6702F"/>
    <w:rsid w:val="00B919F8"/>
    <w:rsid w:val="00BC6A3C"/>
    <w:rsid w:val="00C843FF"/>
    <w:rsid w:val="00CE4688"/>
    <w:rsid w:val="00CE6AC4"/>
    <w:rsid w:val="00D06174"/>
    <w:rsid w:val="00D74260"/>
    <w:rsid w:val="00DA67FD"/>
    <w:rsid w:val="00DB0757"/>
    <w:rsid w:val="00DD321D"/>
    <w:rsid w:val="00DE6692"/>
    <w:rsid w:val="00E46677"/>
    <w:rsid w:val="00E5043D"/>
    <w:rsid w:val="00E913AA"/>
    <w:rsid w:val="00F0533F"/>
    <w:rsid w:val="00F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2233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4"/>
      <w:ind w:left="1182" w:hanging="72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u w:val="single" w:color="000000"/>
    </w:rPr>
  </w:style>
  <w:style w:type="paragraph" w:styleId="Ttulo">
    <w:name w:val="Title"/>
    <w:basedOn w:val="Normal"/>
    <w:uiPriority w:val="10"/>
    <w:qFormat/>
    <w:pPr>
      <w:spacing w:before="92"/>
      <w:ind w:left="1162" w:right="11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94"/>
      <w:ind w:left="1181" w:right="103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E67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E672C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1C7F"/>
    <w:rPr>
      <w:rFonts w:ascii="Arial MT" w:eastAsia="Arial MT" w:hAnsi="Arial MT" w:cs="Arial MT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4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4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erjudicialyucatan.gob.mx/digestum/marcoLegal/08/2013/DIGESTUM08007.pdf" TargetMode="External"/><Relationship Id="rId13" Type="http://schemas.openxmlformats.org/officeDocument/2006/relationships/hyperlink" Target="https://www.poderjudicialyucatan.gob.mx/digestum/marcoLegal/08/2013/DIGESTUM08009.pdf" TargetMode="External"/><Relationship Id="rId18" Type="http://schemas.openxmlformats.org/officeDocument/2006/relationships/hyperlink" Target="https://www.poderjudicialyucatan.gob.mx/digestum/marcoLegal/08/2013/DIGESTUM08098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rteidh.or.cr/docs/casos/articulos/resumen_482_esp.pdf" TargetMode="External"/><Relationship Id="rId7" Type="http://schemas.openxmlformats.org/officeDocument/2006/relationships/hyperlink" Target="https://www.refworld.org.es/pdfid/5b72fb824.pdf" TargetMode="External"/><Relationship Id="rId12" Type="http://schemas.openxmlformats.org/officeDocument/2006/relationships/hyperlink" Target="https://www.poderjudicialyucatan.gob.mx/digestum/marcoLegal/08/2013/DIGESTUM08008.pdf" TargetMode="External"/><Relationship Id="rId17" Type="http://schemas.openxmlformats.org/officeDocument/2006/relationships/hyperlink" Target="https://www.poderjudicialyucatan.gob.mx/digestum/marcoLegal/08/2013/DIGESTUM08089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oderjudicialyucatan.gob.mx/digestum/marcoLegal/08/2013/DIGESTUM08112.pdf" TargetMode="External"/><Relationship Id="rId20" Type="http://schemas.openxmlformats.org/officeDocument/2006/relationships/hyperlink" Target="http://www.corteidh.or.cr/tablas/fichas/campoalgodonero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erjudicialyucatan.gob.mx/digestum/marcoLegal/08/2013/DIGESTUM08080.pd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oderjudicialyucatan.gob.mx/digestum/marcoLegal/08/2013/DIGESTUM08101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poderjudicialyucatan.gob.mx/digestum/marcoLegal/08/2013/DIGESTUM08014.pdf" TargetMode="External"/><Relationship Id="rId19" Type="http://schemas.openxmlformats.org/officeDocument/2006/relationships/hyperlink" Target="http://www.corteidh.or.cr/tablas/fichas/radillapachec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erjudicialyucatan.gob.mx/digestum/marcoLegal/08/2013/DIGESTUM08013.pdf" TargetMode="External"/><Relationship Id="rId14" Type="http://schemas.openxmlformats.org/officeDocument/2006/relationships/hyperlink" Target="https://www.poderjudicialyucatan.gob.mx/digestum/marcoLegal/08/2013/DIGESTUM08104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12</cp:revision>
  <dcterms:created xsi:type="dcterms:W3CDTF">2023-11-09T22:01:00Z</dcterms:created>
  <dcterms:modified xsi:type="dcterms:W3CDTF">2023-12-14T15:14:00Z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